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8F0" w:rsidRDefault="000238F0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8F0" w:rsidRDefault="000238F0">
      <w:r>
        <w:br w:type="page"/>
      </w:r>
    </w:p>
    <w:p w:rsidR="000238F0" w:rsidRPr="000238F0" w:rsidRDefault="000238F0" w:rsidP="000238F0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0238F0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0238F0" w:rsidRPr="000238F0" w:rsidRDefault="000238F0" w:rsidP="000238F0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238F0" w:rsidRPr="000238F0" w:rsidRDefault="000238F0" w:rsidP="000238F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:rsidR="000238F0" w:rsidRPr="000238F0" w:rsidRDefault="000238F0" w:rsidP="000238F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2024 г.</w:t>
      </w: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238F0" w:rsidRPr="000238F0" w:rsidRDefault="000238F0" w:rsidP="000238F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профессии 08.01.29 Мастер по ремонту и обслуживанию инженерных систем жилищно-коммунального хозяйства,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0238F0" w:rsidRPr="000238F0" w:rsidRDefault="000238F0" w:rsidP="000238F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</w:rPr>
      </w:pPr>
    </w:p>
    <w:p w:rsidR="000238F0" w:rsidRDefault="000238F0" w:rsidP="000238F0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u w:val="single"/>
        </w:rPr>
      </w:pPr>
      <w:r w:rsidRPr="000238F0">
        <w:rPr>
          <w:rFonts w:ascii="Times New Roman" w:eastAsiaTheme="minorEastAsia" w:hAnsi="Times New Roman" w:cs="Times New Roman"/>
          <w:color w:val="000000"/>
          <w:sz w:val="26"/>
          <w:szCs w:val="26"/>
        </w:rPr>
        <w:t>Организация - разработчик:</w:t>
      </w:r>
      <w:r w:rsidRPr="000238F0">
        <w:rPr>
          <w:rFonts w:ascii="Times New Roman" w:eastAsiaTheme="minorEastAsia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0238F0" w:rsidRDefault="000238F0">
      <w:pPr>
        <w:rPr>
          <w:rFonts w:ascii="Times New Roman" w:eastAsiaTheme="minorEastAsia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eastAsiaTheme="minorEastAsia" w:hAnsi="Times New Roman" w:cs="Times New Roman"/>
          <w:color w:val="000000"/>
          <w:sz w:val="26"/>
          <w:szCs w:val="26"/>
          <w:u w:val="single"/>
        </w:rPr>
        <w:br w:type="page"/>
      </w:r>
    </w:p>
    <w:p w:rsidR="000238F0" w:rsidRPr="000238F0" w:rsidRDefault="000238F0" w:rsidP="000238F0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u w:val="single"/>
        </w:rPr>
      </w:pPr>
    </w:p>
    <w:p w:rsidR="000238F0" w:rsidRDefault="000238F0" w:rsidP="000238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238F0">
        <w:rPr>
          <w:rFonts w:ascii="Times New Roman" w:eastAsia="Calibri" w:hAnsi="Times New Roman" w:cs="Times New Roman"/>
          <w:b/>
          <w:sz w:val="26"/>
          <w:szCs w:val="26"/>
        </w:rPr>
        <w:t>СОДЕРЖАНИЕ</w:t>
      </w:r>
    </w:p>
    <w:sdt>
      <w:sdtPr>
        <w:id w:val="153677238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B802B9" w:rsidRDefault="00B802B9">
          <w:pPr>
            <w:pStyle w:val="a7"/>
          </w:pPr>
        </w:p>
        <w:p w:rsidR="00B802B9" w:rsidRPr="00B802B9" w:rsidRDefault="00B802B9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9473157" w:history="1">
            <w:r w:rsidRPr="00B802B9">
              <w:rPr>
                <w:rStyle w:val="a8"/>
                <w:rFonts w:ascii="Times New Roman" w:hAnsi="Times New Roman" w:cs="Times New Roman"/>
                <w:b/>
                <w:noProof/>
                <w:sz w:val="26"/>
                <w:szCs w:val="26"/>
              </w:rPr>
              <w:t>1.</w:t>
            </w:r>
            <w:r w:rsidRPr="00B802B9">
              <w:rPr>
                <w:rStyle w:val="a8"/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B802B9">
              <w:rPr>
                <w:rStyle w:val="a8"/>
                <w:rFonts w:ascii="Times New Roman" w:hAnsi="Times New Roman" w:cs="Times New Roman"/>
                <w:b/>
                <w:noProof/>
                <w:sz w:val="26"/>
                <w:szCs w:val="26"/>
              </w:rPr>
              <w:t>ПАСПОРТ РАБОЧЕЙ ПРОГРАММЫ УЧЕБНОЙ ДИСЦИПЛИНЫ</w:t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_Toc189473157 \h </w:instrText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4</w:t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B802B9" w:rsidRPr="00B802B9" w:rsidRDefault="00B802B9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189473158" w:history="1">
            <w:r w:rsidRPr="00B802B9">
              <w:rPr>
                <w:rStyle w:val="a8"/>
                <w:rFonts w:ascii="Times New Roman" w:hAnsi="Times New Roman" w:cs="Times New Roman"/>
                <w:b/>
                <w:noProof/>
                <w:sz w:val="26"/>
                <w:szCs w:val="26"/>
              </w:rPr>
              <w:t>2.СТРУКТУРА И СОДЕРЖАНИЕ УЧЕБНОЙ ДИСЦИПЛИНЫ</w:t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_Toc189473158 \h </w:instrText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8</w:t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B802B9" w:rsidRPr="00B802B9" w:rsidRDefault="00B802B9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189473159" w:history="1">
            <w:r w:rsidRPr="00B802B9">
              <w:rPr>
                <w:rStyle w:val="a8"/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3. УСЛОВИЯ РЕАЛИЗАЦИИ УЧЕБНОЙ ДИСЦИПЛИНЫ</w:t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_Toc189473159 \h </w:instrText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13</w:t>
            </w:r>
            <w:r w:rsidRPr="00B802B9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B802B9" w:rsidRDefault="00B802B9">
          <w:r>
            <w:rPr>
              <w:b/>
              <w:bCs/>
            </w:rPr>
            <w:fldChar w:fldCharType="end"/>
          </w:r>
        </w:p>
      </w:sdtContent>
    </w:sdt>
    <w:p w:rsidR="00B802B9" w:rsidRDefault="00B802B9" w:rsidP="00B802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238F0" w:rsidRDefault="000238F0" w:rsidP="000238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238F0" w:rsidRDefault="000238F0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  <w:bookmarkStart w:id="0" w:name="_GoBack"/>
      <w:bookmarkEnd w:id="0"/>
    </w:p>
    <w:p w:rsidR="000238F0" w:rsidRPr="00B802B9" w:rsidRDefault="000238F0" w:rsidP="00B802B9">
      <w:pPr>
        <w:pStyle w:val="1"/>
        <w:jc w:val="center"/>
        <w:rPr>
          <w:rFonts w:ascii="Times New Roman" w:eastAsiaTheme="minorEastAsia" w:hAnsi="Times New Roman" w:cs="Times New Roman"/>
          <w:color w:val="auto"/>
          <w:sz w:val="26"/>
          <w:szCs w:val="26"/>
        </w:rPr>
      </w:pPr>
      <w:bookmarkStart w:id="1" w:name="_Toc189473157"/>
      <w:r w:rsidRPr="00B802B9">
        <w:rPr>
          <w:rFonts w:ascii="Times New Roman" w:eastAsiaTheme="minorEastAsia" w:hAnsi="Times New Roman" w:cs="Times New Roman"/>
          <w:b/>
          <w:color w:val="auto"/>
          <w:sz w:val="26"/>
          <w:szCs w:val="26"/>
        </w:rPr>
        <w:lastRenderedPageBreak/>
        <w:t>1.</w:t>
      </w:r>
      <w:r w:rsidRPr="00B802B9">
        <w:rPr>
          <w:rFonts w:ascii="Times New Roman" w:eastAsiaTheme="minorEastAsia" w:hAnsi="Times New Roman" w:cs="Times New Roman"/>
          <w:color w:val="auto"/>
          <w:sz w:val="26"/>
          <w:szCs w:val="26"/>
        </w:rPr>
        <w:t xml:space="preserve"> </w:t>
      </w:r>
      <w:r w:rsidR="00B802B9" w:rsidRPr="00B802B9">
        <w:rPr>
          <w:rFonts w:ascii="Times New Roman" w:eastAsiaTheme="minorEastAsia" w:hAnsi="Times New Roman" w:cs="Times New Roman"/>
          <w:b/>
          <w:color w:val="auto"/>
          <w:sz w:val="26"/>
          <w:szCs w:val="26"/>
        </w:rPr>
        <w:t>ПАСПОРТ РАБОЧЕЙ ПРОГРАММЫ УЧЕБНОЙ ДИСЦИПЛИНЫ</w:t>
      </w:r>
      <w:bookmarkEnd w:id="1"/>
    </w:p>
    <w:p w:rsidR="000238F0" w:rsidRPr="000238F0" w:rsidRDefault="000238F0" w:rsidP="00B80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38F0">
        <w:rPr>
          <w:rFonts w:ascii="Times New Roman" w:eastAsia="Calibri" w:hAnsi="Times New Roman" w:cs="Times New Roman"/>
          <w:b/>
          <w:sz w:val="28"/>
          <w:szCs w:val="28"/>
        </w:rPr>
        <w:t>Безопасность жизнедеятельности</w:t>
      </w: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0238F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0238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238F0" w:rsidRPr="000238F0" w:rsidRDefault="000238F0" w:rsidP="000238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238F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08.01.29 Мастер по ремонту и обслуживанию инженерных систем жилищно-коммунального хозяйства, входит в укрупненную группу 08.00.00 Техника и технологии строительства. </w:t>
      </w:r>
    </w:p>
    <w:p w:rsidR="000238F0" w:rsidRPr="000238F0" w:rsidRDefault="000238F0" w:rsidP="000238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0238F0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0238F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0238F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0238F0">
        <w:rPr>
          <w:rFonts w:ascii="Times New Roman" w:eastAsia="Calibri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0238F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238F0">
        <w:rPr>
          <w:rFonts w:ascii="Times New Roman" w:eastAsia="Calibri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технологический</w:t>
      </w: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238F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0238F0" w:rsidRPr="000238F0" w:rsidRDefault="000238F0" w:rsidP="000238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238F0">
        <w:rPr>
          <w:rFonts w:ascii="Times New Roman" w:eastAsiaTheme="minorEastAsia" w:hAnsi="Times New Roman" w:cs="Times New Roman"/>
          <w:sz w:val="26"/>
          <w:szCs w:val="26"/>
        </w:rPr>
        <w:t>Учебная дисциплина СГ.04</w:t>
      </w:r>
      <w:r w:rsidRPr="000238F0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r w:rsidRPr="000238F0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 xml:space="preserve"> является обязательной частью социально-</w:t>
      </w:r>
      <w:r w:rsidRPr="000238F0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>гуманитарного цикла ОПОП в соответствии с ФГОС СПО по профессии 08.01.29 Мастер по ремонту и обслуживанию инженерных систем жилищно-коммунального хозяйства.</w:t>
      </w:r>
    </w:p>
    <w:p w:rsidR="000238F0" w:rsidRPr="000238F0" w:rsidRDefault="000238F0" w:rsidP="000238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238F0">
        <w:rPr>
          <w:rFonts w:ascii="Times New Roman" w:eastAsiaTheme="minorEastAsia" w:hAnsi="Times New Roman" w:cs="Times New Roman"/>
          <w:sz w:val="26"/>
          <w:szCs w:val="26"/>
        </w:rPr>
        <w:t>Особое</w:t>
      </w:r>
      <w:r w:rsidRPr="000238F0">
        <w:rPr>
          <w:rFonts w:ascii="Times New Roman" w:eastAsiaTheme="minorEastAsia" w:hAnsi="Times New Roman" w:cs="Times New Roman"/>
          <w:spacing w:val="-3"/>
          <w:sz w:val="26"/>
          <w:szCs w:val="26"/>
        </w:rPr>
        <w:t xml:space="preserve"> 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>значение</w:t>
      </w:r>
      <w:r w:rsidRPr="000238F0">
        <w:rPr>
          <w:rFonts w:ascii="Times New Roman" w:eastAsiaTheme="minorEastAsia" w:hAnsi="Times New Roman" w:cs="Times New Roman"/>
          <w:spacing w:val="-3"/>
          <w:sz w:val="26"/>
          <w:szCs w:val="26"/>
        </w:rPr>
        <w:t xml:space="preserve"> 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>дисциплина</w:t>
      </w:r>
      <w:r w:rsidRPr="000238F0">
        <w:rPr>
          <w:rFonts w:ascii="Times New Roman" w:eastAsiaTheme="minorEastAsia" w:hAnsi="Times New Roman" w:cs="Times New Roman"/>
          <w:spacing w:val="-2"/>
          <w:sz w:val="26"/>
          <w:szCs w:val="26"/>
        </w:rPr>
        <w:t xml:space="preserve"> 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>имеет</w:t>
      </w:r>
      <w:r w:rsidRPr="000238F0">
        <w:rPr>
          <w:rFonts w:ascii="Times New Roman" w:eastAsiaTheme="minorEastAsia" w:hAnsi="Times New Roman" w:cs="Times New Roman"/>
          <w:spacing w:val="-2"/>
          <w:sz w:val="26"/>
          <w:szCs w:val="26"/>
        </w:rPr>
        <w:t xml:space="preserve"> 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>при</w:t>
      </w:r>
      <w:r w:rsidRPr="000238F0">
        <w:rPr>
          <w:rFonts w:ascii="Times New Roman" w:eastAsiaTheme="minorEastAsia" w:hAnsi="Times New Roman" w:cs="Times New Roman"/>
          <w:spacing w:val="-2"/>
          <w:sz w:val="26"/>
          <w:szCs w:val="26"/>
        </w:rPr>
        <w:t xml:space="preserve"> 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>формировании</w:t>
      </w:r>
      <w:r w:rsidRPr="000238F0">
        <w:rPr>
          <w:rFonts w:ascii="Times New Roman" w:eastAsiaTheme="minorEastAsia" w:hAnsi="Times New Roman" w:cs="Times New Roman"/>
          <w:spacing w:val="-1"/>
          <w:sz w:val="26"/>
          <w:szCs w:val="26"/>
        </w:rPr>
        <w:t xml:space="preserve"> 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>и</w:t>
      </w:r>
      <w:r w:rsidRPr="000238F0">
        <w:rPr>
          <w:rFonts w:ascii="Times New Roman" w:eastAsiaTheme="minorEastAsia" w:hAnsi="Times New Roman" w:cs="Times New Roman"/>
          <w:spacing w:val="-2"/>
          <w:sz w:val="26"/>
          <w:szCs w:val="26"/>
        </w:rPr>
        <w:t xml:space="preserve"> 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>развитии</w:t>
      </w:r>
      <w:r w:rsidRPr="000238F0">
        <w:rPr>
          <w:rFonts w:ascii="Times New Roman" w:eastAsiaTheme="minorEastAsia" w:hAnsi="Times New Roman" w:cs="Times New Roman"/>
          <w:spacing w:val="-1"/>
          <w:sz w:val="26"/>
          <w:szCs w:val="26"/>
        </w:rPr>
        <w:t xml:space="preserve"> 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>ОК</w:t>
      </w:r>
      <w:r w:rsidRPr="000238F0">
        <w:rPr>
          <w:rFonts w:ascii="Times New Roman" w:eastAsiaTheme="minorEastAsia" w:hAnsi="Times New Roman" w:cs="Times New Roman"/>
          <w:spacing w:val="-5"/>
          <w:sz w:val="26"/>
          <w:szCs w:val="26"/>
        </w:rPr>
        <w:t xml:space="preserve"> 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>01 – ОК 09.</w:t>
      </w:r>
    </w:p>
    <w:p w:rsidR="000238F0" w:rsidRPr="000238F0" w:rsidRDefault="000238F0" w:rsidP="000238F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238F0">
        <w:rPr>
          <w:rFonts w:ascii="Times New Roman" w:eastAsiaTheme="minorEastAsia" w:hAnsi="Times New Roman" w:cs="Times New Roman"/>
          <w:sz w:val="26"/>
          <w:szCs w:val="26"/>
        </w:rPr>
        <w:tab/>
        <w:t xml:space="preserve">    </w:t>
      </w: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238F0">
        <w:rPr>
          <w:rFonts w:ascii="Times New Roman" w:eastAsiaTheme="minorEastAsia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0238F0" w:rsidRPr="000238F0" w:rsidRDefault="000238F0" w:rsidP="000238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38F0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</w:p>
    <w:p w:rsidR="000238F0" w:rsidRPr="000238F0" w:rsidRDefault="000238F0" w:rsidP="000238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38F0">
        <w:rPr>
          <w:rFonts w:ascii="Times New Roman" w:eastAsia="Times New Roman" w:hAnsi="Times New Roman" w:cs="Times New Roman"/>
          <w:b/>
          <w:sz w:val="26"/>
          <w:szCs w:val="26"/>
        </w:rPr>
        <w:t>уметь</w:t>
      </w:r>
      <w:r w:rsidRPr="000238F0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организовывать и проводить мероприятия по защите работающих и населения от негативных воздействий чрезвычайных; ситуаций;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использовать средства индивидуальной и коллективной защиты от оружия массового поражения;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применять первичные средства пожаротушения;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ориентироваться в перечне военноучетных специальностей и самостоятельно определять среди них родственные полученной специальности;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0238F0" w:rsidRPr="000238F0" w:rsidRDefault="000238F0" w:rsidP="000238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оказывать первую помощь пострадавшим</w:t>
      </w:r>
    </w:p>
    <w:p w:rsidR="000238F0" w:rsidRPr="000238F0" w:rsidRDefault="000238F0" w:rsidP="000238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</w:rPr>
        <w:t xml:space="preserve">- пользоваться спецодеждой, спецобувью и предохранительными средствами и приспособлениями; </w:t>
      </w:r>
    </w:p>
    <w:p w:rsidR="000238F0" w:rsidRPr="000238F0" w:rsidRDefault="000238F0" w:rsidP="000238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</w:rPr>
        <w:t xml:space="preserve">- пользоваться инвентарными ограждениями, защитными и предохранительными устройствами, приспособлениями; </w:t>
      </w:r>
    </w:p>
    <w:p w:rsidR="000238F0" w:rsidRPr="000238F0" w:rsidRDefault="000238F0" w:rsidP="000238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</w:rPr>
        <w:t xml:space="preserve">- пользоваться индивидуальными предохранительными средствами; </w:t>
      </w:r>
    </w:p>
    <w:p w:rsidR="000238F0" w:rsidRPr="000238F0" w:rsidRDefault="000238F0" w:rsidP="000238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 xml:space="preserve">- располагать необходимые для работы инструменты и приспособления, а также материалы и конструкции в удобном и безопасном месте; </w:t>
      </w:r>
    </w:p>
    <w:p w:rsidR="000238F0" w:rsidRPr="000238F0" w:rsidRDefault="000238F0" w:rsidP="000238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</w:rPr>
        <w:t xml:space="preserve">- отличать понятия «производственная травма» и «производственный травматизм», «профессиональное заболевание» и «профессиональная заболеваемость»; </w:t>
      </w:r>
    </w:p>
    <w:p w:rsidR="000238F0" w:rsidRPr="000238F0" w:rsidRDefault="000238F0" w:rsidP="000238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</w:rPr>
        <w:t xml:space="preserve">- пользоваться огнетушителями и другими средствами пожаротушения; </w:t>
      </w:r>
    </w:p>
    <w:p w:rsidR="000238F0" w:rsidRPr="000238F0" w:rsidRDefault="000238F0" w:rsidP="000238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</w:rPr>
        <w:t>- оказывать первую доврачебную медицинскую помощь пострадавшему</w:t>
      </w:r>
      <w:r w:rsidRPr="000238F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238F0" w:rsidRPr="000238F0" w:rsidRDefault="000238F0" w:rsidP="00023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результате освоения учебной дисциплины обучающийся должен</w:t>
      </w:r>
    </w:p>
    <w:p w:rsidR="000238F0" w:rsidRPr="000238F0" w:rsidRDefault="000238F0" w:rsidP="00023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38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виды потенциальных опасностей и их последствий в профессиональной деятельности и быту, принципов снижения вероятности их реализации;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основы военной службы и обороны государства;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задачи и основные мероприятия гражданской обороны;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способы защиты населения от оружия массового поражения;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меры пожарной безопасности и правила безопасного поведения при пожарах;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организацию и порядок призыва граждан на военную службу и поступления на неё в добровольном порядке;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0238F0" w:rsidRPr="000238F0" w:rsidRDefault="000238F0" w:rsidP="000238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области применения получаемых профессиональных знаний при исполнении обязанностей военной службы;</w:t>
      </w:r>
    </w:p>
    <w:p w:rsidR="000238F0" w:rsidRPr="000238F0" w:rsidRDefault="000238F0" w:rsidP="00023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порядка и правил оказания первой помощи пострадавшим</w:t>
      </w:r>
    </w:p>
    <w:p w:rsidR="000238F0" w:rsidRPr="000238F0" w:rsidRDefault="000238F0" w:rsidP="00023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виды инструктажей, ответственность за нарушение техники безопасности; </w:t>
      </w:r>
    </w:p>
    <w:p w:rsidR="000238F0" w:rsidRPr="000238F0" w:rsidRDefault="000238F0" w:rsidP="00023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установленную звуковую и световую сигнализацию;</w:t>
      </w:r>
    </w:p>
    <w:p w:rsidR="000238F0" w:rsidRPr="000238F0" w:rsidRDefault="000238F0" w:rsidP="00023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инструкцию по охране труда своей квалификации, установленные режимы труда и отдыха; </w:t>
      </w:r>
    </w:p>
    <w:p w:rsidR="000238F0" w:rsidRPr="000238F0" w:rsidRDefault="000238F0" w:rsidP="00023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правила личной гигиены; </w:t>
      </w:r>
    </w:p>
    <w:p w:rsidR="000238F0" w:rsidRPr="000238F0" w:rsidRDefault="000238F0" w:rsidP="00023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терминологию, нормативную документацию, структуру контроля и управления охраны труда; </w:t>
      </w:r>
    </w:p>
    <w:p w:rsidR="000238F0" w:rsidRPr="000238F0" w:rsidRDefault="000238F0" w:rsidP="00023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средства индивидуальной защиты от вредных производственных факторов; </w:t>
      </w:r>
    </w:p>
    <w:p w:rsidR="000238F0" w:rsidRPr="000238F0" w:rsidRDefault="000238F0" w:rsidP="00023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правила электробезопасности и пожарной безопасности;</w:t>
      </w:r>
    </w:p>
    <w:p w:rsidR="000238F0" w:rsidRPr="000238F0" w:rsidRDefault="000238F0" w:rsidP="00023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 нормы подъема и переноски грузов вручную; </w:t>
      </w:r>
    </w:p>
    <w:p w:rsidR="000238F0" w:rsidRPr="000238F0" w:rsidRDefault="000238F0" w:rsidP="00023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меры безопасности труда при электросварочных работах; </w:t>
      </w:r>
    </w:p>
    <w:p w:rsidR="000238F0" w:rsidRPr="000238F0" w:rsidRDefault="000238F0" w:rsidP="00023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- факторы, оказывающие вредное воздействие на окружающую среду; </w:t>
      </w:r>
    </w:p>
    <w:p w:rsidR="000238F0" w:rsidRPr="000238F0" w:rsidRDefault="000238F0" w:rsidP="00023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 ответственность за загрязнение окружающей среды.</w:t>
      </w:r>
    </w:p>
    <w:p w:rsidR="000238F0" w:rsidRPr="000238F0" w:rsidRDefault="000238F0" w:rsidP="000238F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0238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238F0">
        <w:rPr>
          <w:rFonts w:ascii="Times New Roman" w:eastAsiaTheme="minorEastAsia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0238F0" w:rsidRPr="000238F0" w:rsidRDefault="000238F0" w:rsidP="00023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238F0" w:rsidRPr="000238F0" w:rsidRDefault="000238F0" w:rsidP="00023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0238F0" w:rsidRPr="000238F0" w:rsidRDefault="000238F0" w:rsidP="00023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ОК 03. Планировать и реализовывать собственное профессиональное и </w:t>
      </w: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0238F0" w:rsidRPr="000238F0" w:rsidRDefault="000238F0" w:rsidP="00023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0238F0" w:rsidRPr="000238F0" w:rsidRDefault="000238F0" w:rsidP="00023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238F0" w:rsidRPr="000238F0" w:rsidRDefault="000238F0" w:rsidP="00023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238F0" w:rsidRPr="000238F0" w:rsidRDefault="000238F0" w:rsidP="00023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238F0" w:rsidRPr="000238F0" w:rsidRDefault="000238F0" w:rsidP="00023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0238F0" w:rsidRPr="000238F0" w:rsidRDefault="000238F0" w:rsidP="00023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0238F0" w:rsidRPr="000238F0" w:rsidRDefault="000238F0" w:rsidP="00023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ПК 1.1. Выполнять ремонт и монтаж систем водоснабжения, водоотведения и отопления.</w:t>
      </w:r>
    </w:p>
    <w:p w:rsidR="000238F0" w:rsidRPr="000238F0" w:rsidRDefault="000238F0" w:rsidP="00023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ПК 1.2. Выполнять эксплуатацию системы водоснабжения, водоотведения и отопления.</w:t>
      </w:r>
    </w:p>
    <w:p w:rsidR="000238F0" w:rsidRPr="000238F0" w:rsidRDefault="000238F0" w:rsidP="00023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ПК 2.1. Выполнять подготовительные работы для сварочных работ.</w:t>
      </w:r>
    </w:p>
    <w:p w:rsidR="000238F0" w:rsidRPr="000238F0" w:rsidRDefault="000238F0" w:rsidP="00023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ПК 2.2. Выполнять подготовку сварочного оборудования для различных способов сварки.</w:t>
      </w:r>
    </w:p>
    <w:p w:rsidR="000238F0" w:rsidRPr="000238F0" w:rsidRDefault="000238F0" w:rsidP="000238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38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ПК 2.3. Выполнять сварочные работы.</w:t>
      </w:r>
    </w:p>
    <w:p w:rsidR="000238F0" w:rsidRPr="000238F0" w:rsidRDefault="000238F0" w:rsidP="000238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0238F0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0238F0">
        <w:rPr>
          <w:rFonts w:ascii="Times New Roman" w:eastAsia="Calibri" w:hAnsi="Times New Roman" w:cs="Times New Roman"/>
          <w:sz w:val="26"/>
          <w:szCs w:val="26"/>
        </w:rPr>
        <w:t>в профессиональной деятельности</w:t>
      </w:r>
      <w:r w:rsidRPr="000238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профессии 08.01.29 Мастер по ремонту и обслуживанию инженерных систем жилищно-коммунального хозяйства: </w:t>
      </w:r>
    </w:p>
    <w:p w:rsidR="000238F0" w:rsidRPr="000238F0" w:rsidRDefault="000238F0" w:rsidP="000238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EastAsia" w:cs="Times New Roman"/>
          <w:sz w:val="24"/>
          <w:szCs w:val="24"/>
        </w:rPr>
      </w:pPr>
      <w:r w:rsidRPr="000238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6.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  <w:r w:rsidRPr="000238F0">
        <w:rPr>
          <w:rFonts w:eastAsiaTheme="minorEastAsia" w:cs="Times New Roman"/>
          <w:sz w:val="24"/>
          <w:szCs w:val="24"/>
        </w:rPr>
        <w:t xml:space="preserve"> </w:t>
      </w:r>
    </w:p>
    <w:p w:rsidR="000238F0" w:rsidRPr="000238F0" w:rsidRDefault="000238F0" w:rsidP="000238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238F0" w:rsidRPr="000238F0" w:rsidRDefault="000238F0" w:rsidP="000238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238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0238F0" w:rsidRPr="000238F0" w:rsidRDefault="000238F0" w:rsidP="000238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pacing w:val="-4"/>
          <w:sz w:val="26"/>
          <w:szCs w:val="26"/>
          <w:lang w:eastAsia="ru-RU"/>
        </w:rPr>
      </w:pPr>
      <w:r w:rsidRPr="000238F0">
        <w:rPr>
          <w:rFonts w:ascii="Times New Roman" w:eastAsiaTheme="minorEastAsia" w:hAnsi="Times New Roman" w:cs="Times New Roman"/>
          <w:bCs/>
          <w:spacing w:val="-4"/>
          <w:sz w:val="26"/>
          <w:szCs w:val="26"/>
          <w:lang w:eastAsia="ru-RU"/>
        </w:rPr>
        <w:t xml:space="preserve">ЛР 13. Соблюдающий и пропагандирующий правила здорового и безопасного образа жизни, спорта; предупреждающий либо преодолевающий зависимости от </w:t>
      </w:r>
      <w:r w:rsidRPr="000238F0">
        <w:rPr>
          <w:rFonts w:ascii="Times New Roman" w:eastAsiaTheme="minorEastAsia" w:hAnsi="Times New Roman" w:cs="Times New Roman"/>
          <w:bCs/>
          <w:spacing w:val="-4"/>
          <w:sz w:val="26"/>
          <w:szCs w:val="26"/>
          <w:lang w:eastAsia="ru-RU"/>
        </w:rPr>
        <w:lastRenderedPageBreak/>
        <w:t>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:rsidR="000238F0" w:rsidRPr="000238F0" w:rsidRDefault="000238F0" w:rsidP="000238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pacing w:val="-4"/>
          <w:sz w:val="26"/>
          <w:szCs w:val="26"/>
          <w:lang w:eastAsia="ru-RU"/>
        </w:rPr>
      </w:pPr>
      <w:r w:rsidRPr="000238F0">
        <w:rPr>
          <w:rFonts w:ascii="Times New Roman" w:eastAsiaTheme="minorEastAsia" w:hAnsi="Times New Roman" w:cs="Times New Roman"/>
          <w:bCs/>
          <w:spacing w:val="-4"/>
          <w:sz w:val="26"/>
          <w:szCs w:val="26"/>
          <w:lang w:eastAsia="ru-RU"/>
        </w:rPr>
        <w:t>ЛР 14. Заботящийся о защите окружающей среды, собственной и чужой безопасности, в том числе цифровой.</w:t>
      </w:r>
    </w:p>
    <w:p w:rsidR="000238F0" w:rsidRPr="000238F0" w:rsidRDefault="000238F0" w:rsidP="000238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pacing w:val="-4"/>
          <w:sz w:val="26"/>
          <w:szCs w:val="26"/>
          <w:lang w:eastAsia="ru-RU"/>
        </w:rPr>
      </w:pPr>
      <w:r w:rsidRPr="000238F0">
        <w:rPr>
          <w:rFonts w:ascii="Times New Roman" w:eastAsiaTheme="minorEastAsia" w:hAnsi="Times New Roman" w:cs="Times New Roman"/>
          <w:bCs/>
          <w:spacing w:val="-4"/>
          <w:sz w:val="26"/>
          <w:szCs w:val="26"/>
          <w:lang w:eastAsia="ru-RU"/>
        </w:rPr>
        <w:t>ЛР 15. Способный при взаимодействии с другими</w:t>
      </w:r>
      <w:r w:rsidRPr="000238F0">
        <w:rPr>
          <w:rFonts w:ascii="Times New Roman" w:eastAsiaTheme="minorEastAsia" w:hAnsi="Times New Roman" w:cs="Times New Roman"/>
          <w:bCs/>
          <w:spacing w:val="-4"/>
          <w:sz w:val="26"/>
          <w:szCs w:val="26"/>
          <w:lang w:eastAsia="ru-RU"/>
        </w:rPr>
        <w:tab/>
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</w:r>
    </w:p>
    <w:p w:rsidR="000238F0" w:rsidRPr="000238F0" w:rsidRDefault="000238F0" w:rsidP="000238F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pacing w:val="-4"/>
          <w:sz w:val="26"/>
          <w:szCs w:val="26"/>
          <w:lang w:eastAsia="ru-RU"/>
        </w:rPr>
      </w:pPr>
      <w:r w:rsidRPr="000238F0">
        <w:rPr>
          <w:rFonts w:ascii="Times New Roman" w:eastAsiaTheme="minorEastAsia" w:hAnsi="Times New Roman" w:cs="Times New Roman"/>
          <w:bCs/>
          <w:spacing w:val="-4"/>
          <w:sz w:val="26"/>
          <w:szCs w:val="26"/>
          <w:lang w:eastAsia="ru-RU"/>
        </w:rPr>
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0238F0" w:rsidRPr="000238F0" w:rsidRDefault="000238F0" w:rsidP="000238F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238F0">
        <w:rPr>
          <w:rFonts w:ascii="Times New Roman" w:eastAsiaTheme="minorEastAsia" w:hAnsi="Times New Roman" w:cs="Times New Roman"/>
          <w:sz w:val="26"/>
          <w:szCs w:val="26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238F0">
        <w:rPr>
          <w:rFonts w:ascii="Times New Roman" w:eastAsiaTheme="minorEastAsia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238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 xml:space="preserve"> –</w:t>
      </w:r>
      <w:r w:rsidRPr="000238F0">
        <w:rPr>
          <w:rFonts w:ascii="Times New Roman" w:eastAsiaTheme="minorEastAsia" w:hAnsi="Times New Roman" w:cs="Times New Roman"/>
          <w:b/>
          <w:sz w:val="26"/>
          <w:szCs w:val="26"/>
        </w:rPr>
        <w:t>76 часа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>, в том числе:</w:t>
      </w: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238F0">
        <w:rPr>
          <w:rFonts w:ascii="Times New Roman" w:eastAsiaTheme="minorEastAsia" w:hAnsi="Times New Roman" w:cs="Times New Roman"/>
          <w:sz w:val="26"/>
          <w:szCs w:val="26"/>
        </w:rPr>
        <w:t>во взаимодействии с преподавателем –</w:t>
      </w:r>
      <w:r w:rsidRPr="000238F0">
        <w:rPr>
          <w:rFonts w:ascii="Times New Roman" w:eastAsiaTheme="minorEastAsia" w:hAnsi="Times New Roman" w:cs="Times New Roman"/>
          <w:b/>
          <w:sz w:val="26"/>
          <w:szCs w:val="26"/>
        </w:rPr>
        <w:t>72 часа</w:t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>;</w:t>
      </w: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238F0">
        <w:rPr>
          <w:rFonts w:ascii="Times New Roman" w:eastAsiaTheme="minorEastAsia" w:hAnsi="Times New Roman" w:cs="Times New Roman"/>
          <w:sz w:val="26"/>
          <w:szCs w:val="26"/>
        </w:rPr>
        <w:t xml:space="preserve">      самостоятельная работа – 4 часа.</w:t>
      </w: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238F0">
        <w:rPr>
          <w:rFonts w:ascii="Times New Roman" w:eastAsiaTheme="minorEastAsia" w:hAnsi="Times New Roman" w:cs="Times New Roman"/>
          <w:sz w:val="26"/>
          <w:szCs w:val="26"/>
        </w:rPr>
        <w:tab/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ab/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ab/>
      </w:r>
      <w:r w:rsidRPr="000238F0">
        <w:rPr>
          <w:rFonts w:ascii="Times New Roman" w:eastAsiaTheme="minorEastAsia" w:hAnsi="Times New Roman" w:cs="Times New Roman"/>
          <w:sz w:val="26"/>
          <w:szCs w:val="26"/>
        </w:rPr>
        <w:tab/>
      </w: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0238F0" w:rsidRDefault="000238F0">
      <w:pPr>
        <w:rPr>
          <w:rFonts w:ascii="Times New Roman" w:eastAsiaTheme="minorEastAsia" w:hAnsi="Times New Roman" w:cs="Times New Roman"/>
          <w:b/>
          <w:sz w:val="26"/>
          <w:szCs w:val="26"/>
        </w:rPr>
      </w:pPr>
      <w:r>
        <w:rPr>
          <w:rFonts w:ascii="Times New Roman" w:eastAsiaTheme="minorEastAsia" w:hAnsi="Times New Roman" w:cs="Times New Roman"/>
          <w:b/>
          <w:sz w:val="26"/>
          <w:szCs w:val="26"/>
        </w:rPr>
        <w:br w:type="page"/>
      </w:r>
    </w:p>
    <w:p w:rsidR="000238F0" w:rsidRPr="00B802B9" w:rsidRDefault="000238F0" w:rsidP="00B802B9">
      <w:pPr>
        <w:pStyle w:val="1"/>
        <w:jc w:val="center"/>
        <w:rPr>
          <w:rFonts w:ascii="Times New Roman" w:eastAsiaTheme="minorEastAsia" w:hAnsi="Times New Roman" w:cs="Times New Roman"/>
          <w:b/>
          <w:color w:val="auto"/>
          <w:sz w:val="26"/>
          <w:szCs w:val="26"/>
        </w:rPr>
      </w:pPr>
      <w:bookmarkStart w:id="2" w:name="_Toc189473158"/>
      <w:r w:rsidRPr="00B802B9">
        <w:rPr>
          <w:rFonts w:ascii="Times New Roman" w:eastAsiaTheme="minorEastAsia" w:hAnsi="Times New Roman" w:cs="Times New Roman"/>
          <w:b/>
          <w:color w:val="auto"/>
          <w:sz w:val="26"/>
          <w:szCs w:val="26"/>
        </w:rPr>
        <w:lastRenderedPageBreak/>
        <w:t>2.СТРУКТУРА И СОДЕРЖАНИЕ УЧЕБНОЙ ДИСЦИПЛИНЫ</w:t>
      </w:r>
      <w:bookmarkEnd w:id="2"/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0238F0">
        <w:rPr>
          <w:rFonts w:ascii="Times New Roman" w:eastAsiaTheme="minorEastAsia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0238F0" w:rsidRPr="000238F0" w:rsidRDefault="000238F0" w:rsidP="00023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238F0" w:rsidRPr="000238F0" w:rsidTr="000238F0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8F0" w:rsidRPr="000238F0" w:rsidRDefault="000238F0" w:rsidP="000238F0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F0" w:rsidRPr="000238F0" w:rsidRDefault="000238F0" w:rsidP="000238F0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238F0" w:rsidRPr="000238F0" w:rsidTr="000238F0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8F0" w:rsidRPr="000238F0" w:rsidRDefault="000238F0" w:rsidP="000238F0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F0" w:rsidRPr="000238F0" w:rsidRDefault="000238F0" w:rsidP="000238F0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 xml:space="preserve">76 </w:t>
            </w:r>
          </w:p>
        </w:tc>
      </w:tr>
      <w:tr w:rsidR="000238F0" w:rsidRPr="000238F0" w:rsidTr="000238F0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8F0" w:rsidRPr="000238F0" w:rsidRDefault="000238F0" w:rsidP="000238F0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F0" w:rsidRPr="000238F0" w:rsidRDefault="000238F0" w:rsidP="000238F0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 xml:space="preserve">72 </w:t>
            </w:r>
          </w:p>
        </w:tc>
      </w:tr>
      <w:tr w:rsidR="000238F0" w:rsidRPr="000238F0" w:rsidTr="000238F0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8F0" w:rsidRPr="000238F0" w:rsidRDefault="000238F0" w:rsidP="000238F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F0" w:rsidRPr="000238F0" w:rsidRDefault="000238F0" w:rsidP="000238F0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</w:tr>
      <w:tr w:rsidR="000238F0" w:rsidRPr="000238F0" w:rsidTr="000238F0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8F0" w:rsidRPr="000238F0" w:rsidRDefault="000238F0" w:rsidP="000238F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F0" w:rsidRPr="000238F0" w:rsidRDefault="000238F0" w:rsidP="000238F0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 xml:space="preserve">38  </w:t>
            </w:r>
          </w:p>
        </w:tc>
      </w:tr>
      <w:tr w:rsidR="000238F0" w:rsidRPr="000238F0" w:rsidTr="000238F0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238F0" w:rsidRPr="000238F0" w:rsidRDefault="000238F0" w:rsidP="000238F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sz w:val="26"/>
                <w:szCs w:val="26"/>
              </w:rPr>
              <w:t>практические занятия,</w:t>
            </w:r>
          </w:p>
          <w:p w:rsidR="000238F0" w:rsidRPr="000238F0" w:rsidRDefault="000238F0" w:rsidP="000238F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38F0" w:rsidRPr="000238F0" w:rsidRDefault="000238F0" w:rsidP="000238F0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 xml:space="preserve">34  </w:t>
            </w:r>
          </w:p>
          <w:p w:rsidR="000238F0" w:rsidRPr="000238F0" w:rsidRDefault="000238F0" w:rsidP="000238F0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238F0" w:rsidRPr="000238F0" w:rsidTr="000238F0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238F0" w:rsidRPr="000238F0" w:rsidRDefault="000238F0" w:rsidP="000238F0">
            <w:pPr>
              <w:snapToGrid w:val="0"/>
              <w:spacing w:after="0" w:line="240" w:lineRule="auto"/>
              <w:ind w:left="-851" w:firstLine="851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38F0" w:rsidRPr="000238F0" w:rsidRDefault="000238F0" w:rsidP="000238F0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238F0" w:rsidRPr="000238F0" w:rsidTr="000238F0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8F0" w:rsidRPr="000238F0" w:rsidRDefault="000238F0" w:rsidP="000238F0">
            <w:pPr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238F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Промежуточная аттестация в форме ДЗ</w:t>
            </w:r>
            <w:r w:rsidRPr="000238F0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F0" w:rsidRPr="000238F0" w:rsidRDefault="000238F0" w:rsidP="000238F0">
            <w:pPr>
              <w:snapToGrid w:val="0"/>
              <w:spacing w:after="0" w:line="240" w:lineRule="auto"/>
              <w:ind w:left="-851" w:firstLine="851"/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</w:p>
        </w:tc>
      </w:tr>
    </w:tbl>
    <w:p w:rsidR="000238F0" w:rsidRDefault="000238F0" w:rsidP="000238F0">
      <w:pPr>
        <w:rPr>
          <w:rFonts w:ascii="Times New Roman" w:eastAsiaTheme="minorEastAsia" w:hAnsi="Times New Roman" w:cs="Times New Roman"/>
          <w:sz w:val="26"/>
          <w:szCs w:val="26"/>
        </w:rPr>
        <w:sectPr w:rsidR="000238F0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38F0" w:rsidRPr="00B802B9" w:rsidRDefault="000238F0" w:rsidP="00B802B9">
      <w:pPr>
        <w:tabs>
          <w:tab w:val="left" w:pos="708"/>
        </w:tabs>
        <w:rPr>
          <w:rFonts w:ascii="Times New Roman" w:eastAsia="Calibri" w:hAnsi="Times New Roman" w:cs="Times New Roman"/>
          <w:b/>
          <w:sz w:val="26"/>
          <w:szCs w:val="26"/>
        </w:rPr>
      </w:pPr>
      <w:r w:rsidRPr="000238F0">
        <w:rPr>
          <w:rFonts w:ascii="Times New Roman" w:eastAsiaTheme="minorEastAsia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СГ.04 </w:t>
      </w:r>
      <w:r w:rsidR="00B802B9">
        <w:rPr>
          <w:rFonts w:ascii="Times New Roman" w:eastAsia="Calibri" w:hAnsi="Times New Roman" w:cs="Times New Roman"/>
          <w:b/>
          <w:sz w:val="26"/>
          <w:szCs w:val="26"/>
        </w:rPr>
        <w:t>Безопасность жизнедеятельности</w:t>
      </w:r>
    </w:p>
    <w:p w:rsidR="000238F0" w:rsidRPr="000238F0" w:rsidRDefault="000238F0" w:rsidP="000238F0">
      <w:pPr>
        <w:tabs>
          <w:tab w:val="left" w:pos="708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9079"/>
        <w:gridCol w:w="1704"/>
        <w:gridCol w:w="1984"/>
      </w:tblGrid>
      <w:tr w:rsidR="000238F0" w:rsidRPr="000238F0" w:rsidTr="00B802B9">
        <w:trPr>
          <w:trHeight w:val="812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</w:tcBorders>
          </w:tcPr>
          <w:p w:rsidR="000238F0" w:rsidRPr="000238F0" w:rsidRDefault="000238F0" w:rsidP="000238F0">
            <w:pPr>
              <w:ind w:left="292" w:right="26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9" w:type="dxa"/>
            <w:tcBorders>
              <w:top w:val="single" w:sz="4" w:space="0" w:color="auto"/>
            </w:tcBorders>
          </w:tcPr>
          <w:p w:rsidR="000238F0" w:rsidRPr="000238F0" w:rsidRDefault="000238F0" w:rsidP="000238F0">
            <w:pPr>
              <w:ind w:left="285" w:right="59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0238F0" w:rsidRPr="000238F0" w:rsidRDefault="000238F0" w:rsidP="000238F0">
            <w:pPr>
              <w:spacing w:before="135"/>
              <w:ind w:left="142" w:right="129" w:firstLine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Объем часов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spacing w:line="259" w:lineRule="exact"/>
              <w:ind w:left="108" w:right="9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0238F0" w:rsidRPr="000238F0" w:rsidTr="00B802B9">
        <w:trPr>
          <w:trHeight w:val="275"/>
        </w:trPr>
        <w:tc>
          <w:tcPr>
            <w:tcW w:w="2968" w:type="dxa"/>
            <w:tcBorders>
              <w:left w:val="single" w:sz="4" w:space="0" w:color="auto"/>
            </w:tcBorders>
          </w:tcPr>
          <w:p w:rsidR="000238F0" w:rsidRPr="000238F0" w:rsidRDefault="000238F0" w:rsidP="000238F0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9" w:type="dxa"/>
          </w:tcPr>
          <w:p w:rsidR="000238F0" w:rsidRPr="000238F0" w:rsidRDefault="000238F0" w:rsidP="000238F0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0238F0" w:rsidRPr="000238F0" w:rsidRDefault="000238F0" w:rsidP="000238F0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238F0" w:rsidRPr="000238F0" w:rsidRDefault="000238F0" w:rsidP="000238F0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0238F0" w:rsidRPr="000238F0" w:rsidTr="000238F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0238F0" w:rsidRPr="000238F0" w:rsidRDefault="000238F0" w:rsidP="000238F0">
            <w:pPr>
              <w:spacing w:line="273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0238F0">
              <w:rPr>
                <w:rFonts w:ascii="Times New Roman" w:eastAsia="Times New Roman" w:hAnsi="Times New Roman"/>
                <w:b/>
                <w:sz w:val="24"/>
              </w:rPr>
              <w:t>Раздел</w:t>
            </w:r>
            <w:r w:rsidRPr="000238F0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1.</w:t>
            </w:r>
            <w:r w:rsidRPr="000238F0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Чрезвычайные</w:t>
            </w:r>
            <w:r w:rsidRPr="000238F0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ситуации</w:t>
            </w:r>
            <w:r w:rsidRPr="000238F0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мирного</w:t>
            </w:r>
            <w:r w:rsidRPr="000238F0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0238F0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военного</w:t>
            </w:r>
            <w:r w:rsidRPr="000238F0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времени,</w:t>
            </w:r>
            <w:r w:rsidRPr="000238F0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организация</w:t>
            </w:r>
          </w:p>
          <w:p w:rsidR="000238F0" w:rsidRPr="000238F0" w:rsidRDefault="000238F0" w:rsidP="000238F0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sz w:val="24"/>
              </w:rPr>
              <w:t>защиты</w:t>
            </w:r>
            <w:r w:rsidRPr="000238F0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населения</w:t>
            </w:r>
          </w:p>
        </w:tc>
        <w:tc>
          <w:tcPr>
            <w:tcW w:w="1704" w:type="dxa"/>
            <w:shd w:val="clear" w:color="auto" w:fill="EAF0DD"/>
          </w:tcPr>
          <w:p w:rsidR="000238F0" w:rsidRPr="000238F0" w:rsidRDefault="000238F0" w:rsidP="000238F0">
            <w:pPr>
              <w:spacing w:line="256" w:lineRule="exact"/>
              <w:ind w:left="252" w:right="24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sz w:val="24"/>
              </w:rPr>
              <w:t>16/0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0238F0" w:rsidRPr="000238F0" w:rsidRDefault="000238F0" w:rsidP="000238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38F0" w:rsidRPr="000238F0" w:rsidTr="00B802B9">
        <w:trPr>
          <w:trHeight w:val="1987"/>
        </w:trPr>
        <w:tc>
          <w:tcPr>
            <w:tcW w:w="2968" w:type="dxa"/>
            <w:tcBorders>
              <w:left w:val="single" w:sz="4" w:space="0" w:color="auto"/>
            </w:tcBorders>
          </w:tcPr>
          <w:p w:rsidR="000238F0" w:rsidRPr="000238F0" w:rsidRDefault="000238F0" w:rsidP="00B802B9">
            <w:pPr>
              <w:spacing w:line="24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Тема 1.1.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Чрезвычайные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ситуации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природного,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техногенного и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военного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характера</w:t>
            </w:r>
          </w:p>
        </w:tc>
        <w:tc>
          <w:tcPr>
            <w:tcW w:w="9079" w:type="dxa"/>
          </w:tcPr>
          <w:p w:rsidR="000238F0" w:rsidRPr="000238F0" w:rsidRDefault="000238F0" w:rsidP="00B802B9">
            <w:pPr>
              <w:ind w:left="107" w:right="16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1-2 Общие сведения о чрезвычайных ситуациях. Причины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возникновения чрезвычайных ситуаций. Характеристика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чрезвычайных ситуаций. Термины и определения основных понятий</w:t>
            </w:r>
            <w:r w:rsidRPr="000238F0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чрезвычайных ситуаций.</w:t>
            </w:r>
          </w:p>
          <w:p w:rsidR="000238F0" w:rsidRPr="000238F0" w:rsidRDefault="000238F0" w:rsidP="00B802B9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3-4 Общая характеристика чрезвычайных ситуаций природного и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техногенного характера, возможные последствия, принимаемые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меры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их</w:t>
            </w:r>
            <w:r w:rsidRPr="000238F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предупреждению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снижению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ущерба.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Защита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населения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территорий от чрезвычайных ситуаций природного и техногенного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характера</w:t>
            </w:r>
          </w:p>
        </w:tc>
        <w:tc>
          <w:tcPr>
            <w:tcW w:w="1704" w:type="dxa"/>
          </w:tcPr>
          <w:p w:rsidR="000238F0" w:rsidRPr="000238F0" w:rsidRDefault="000238F0" w:rsidP="000238F0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  <w:p w:rsidR="000238F0" w:rsidRPr="000238F0" w:rsidRDefault="000238F0" w:rsidP="000238F0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0238F0" w:rsidRPr="000238F0" w:rsidRDefault="000238F0" w:rsidP="000238F0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0238F0" w:rsidRPr="000238F0" w:rsidRDefault="000238F0" w:rsidP="000238F0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0238F0" w:rsidRPr="000238F0" w:rsidRDefault="000238F0" w:rsidP="000238F0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238F0" w:rsidRPr="000238F0" w:rsidRDefault="000238F0" w:rsidP="000238F0">
            <w:pPr>
              <w:spacing w:line="256" w:lineRule="exact"/>
              <w:ind w:right="9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8F0" w:rsidRPr="000238F0" w:rsidRDefault="000238F0" w:rsidP="000238F0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0238F0" w:rsidRPr="000238F0" w:rsidRDefault="000238F0" w:rsidP="000238F0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38F0" w:rsidRPr="000238F0" w:rsidTr="00B802B9">
        <w:trPr>
          <w:trHeight w:val="1406"/>
        </w:trPr>
        <w:tc>
          <w:tcPr>
            <w:tcW w:w="2968" w:type="dxa"/>
          </w:tcPr>
          <w:p w:rsidR="000238F0" w:rsidRPr="000238F0" w:rsidRDefault="000238F0" w:rsidP="00B802B9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Тема 1.2.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Организационны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 xml:space="preserve">е основы защиты 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населения от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чрезвычайных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ситуаций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мирного и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военного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времени</w:t>
            </w:r>
          </w:p>
        </w:tc>
        <w:tc>
          <w:tcPr>
            <w:tcW w:w="9079" w:type="dxa"/>
          </w:tcPr>
          <w:p w:rsidR="000238F0" w:rsidRPr="000238F0" w:rsidRDefault="000238F0" w:rsidP="00B802B9">
            <w:pPr>
              <w:ind w:left="105" w:right="16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5-6 Чрезвычайные ситуации и поражающие факторы чрезвычайных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ситуаций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военного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времени.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Основы</w:t>
            </w:r>
            <w:r w:rsidRPr="000238F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организации</w:t>
            </w:r>
            <w:r w:rsidRPr="000238F0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защиты</w:t>
            </w:r>
            <w:r w:rsidRPr="000238F0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населения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 персонала в мирное и военное время, способов защиты, защитные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 xml:space="preserve">сооружения, их классификация. </w:t>
            </w:r>
          </w:p>
          <w:p w:rsidR="000238F0" w:rsidRPr="000238F0" w:rsidRDefault="000238F0" w:rsidP="00B802B9">
            <w:pPr>
              <w:ind w:left="105" w:right="16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7-8 Организация эвакуации населения и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персонала</w:t>
            </w:r>
            <w:r w:rsidRPr="000238F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из зон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чрезвычайных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ситуаций.</w:t>
            </w:r>
          </w:p>
        </w:tc>
        <w:tc>
          <w:tcPr>
            <w:tcW w:w="1704" w:type="dxa"/>
          </w:tcPr>
          <w:p w:rsidR="000238F0" w:rsidRPr="000238F0" w:rsidRDefault="000238F0" w:rsidP="000238F0">
            <w:pPr>
              <w:spacing w:line="25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  <w:p w:rsidR="000238F0" w:rsidRPr="000238F0" w:rsidRDefault="000238F0" w:rsidP="000238F0">
            <w:pPr>
              <w:spacing w:line="25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0238F0" w:rsidRPr="000238F0" w:rsidRDefault="000238F0" w:rsidP="000238F0">
            <w:pPr>
              <w:spacing w:line="25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0238F0" w:rsidRPr="000238F0" w:rsidRDefault="000238F0" w:rsidP="000238F0">
            <w:pPr>
              <w:spacing w:line="25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0238F0" w:rsidRPr="000238F0" w:rsidRDefault="000238F0" w:rsidP="000238F0">
            <w:pPr>
              <w:spacing w:line="25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0238F0" w:rsidRPr="000238F0" w:rsidRDefault="000238F0" w:rsidP="000238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8F0" w:rsidRPr="000238F0" w:rsidRDefault="000238F0" w:rsidP="000238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8F0" w:rsidRPr="000238F0" w:rsidRDefault="000238F0" w:rsidP="000238F0">
            <w:pPr>
              <w:jc w:val="center"/>
              <w:rPr>
                <w:sz w:val="24"/>
                <w:szCs w:val="24"/>
              </w:rPr>
            </w:pPr>
          </w:p>
        </w:tc>
      </w:tr>
      <w:tr w:rsidR="000238F0" w:rsidRPr="000238F0" w:rsidTr="00B802B9">
        <w:trPr>
          <w:trHeight w:val="1643"/>
        </w:trPr>
        <w:tc>
          <w:tcPr>
            <w:tcW w:w="2968" w:type="dxa"/>
            <w:tcBorders>
              <w:bottom w:val="single" w:sz="4" w:space="0" w:color="000000"/>
            </w:tcBorders>
          </w:tcPr>
          <w:p w:rsidR="000238F0" w:rsidRPr="000238F0" w:rsidRDefault="000238F0" w:rsidP="00B802B9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Тема 1.3.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Основные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принципы и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нормативная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база защиты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населения от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>чрезвычайных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ситуаций</w:t>
            </w:r>
          </w:p>
        </w:tc>
        <w:tc>
          <w:tcPr>
            <w:tcW w:w="9079" w:type="dxa"/>
          </w:tcPr>
          <w:p w:rsidR="000238F0" w:rsidRPr="000238F0" w:rsidRDefault="000238F0" w:rsidP="00B802B9">
            <w:pPr>
              <w:spacing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9-10 Основные принципы защиты населения от чрезвычайных ситуаций.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Законодательные и нормативно-правовые основы управления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безопасностью жизнедеятельности. Системы законодательных и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нормативно-правовых актов, регулирующих вопросы безопасности в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 xml:space="preserve">чрезвычайных ситуациях. </w:t>
            </w:r>
          </w:p>
          <w:p w:rsidR="000238F0" w:rsidRPr="000238F0" w:rsidRDefault="000238F0" w:rsidP="00B802B9">
            <w:pPr>
              <w:spacing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11-12 Характеристика основных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законодательных и нормативно-правовых актов: назначение,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объекты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регулирования и основные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положения.</w:t>
            </w:r>
          </w:p>
        </w:tc>
        <w:tc>
          <w:tcPr>
            <w:tcW w:w="1704" w:type="dxa"/>
          </w:tcPr>
          <w:p w:rsidR="000238F0" w:rsidRPr="000238F0" w:rsidRDefault="000238F0" w:rsidP="000238F0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  <w:p w:rsidR="000238F0" w:rsidRPr="000238F0" w:rsidRDefault="000238F0" w:rsidP="000238F0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0238F0" w:rsidRPr="000238F0" w:rsidRDefault="000238F0" w:rsidP="000238F0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0238F0" w:rsidRPr="000238F0" w:rsidRDefault="000238F0" w:rsidP="000238F0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0238F0" w:rsidRPr="000238F0" w:rsidRDefault="000238F0" w:rsidP="000238F0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38F0" w:rsidRPr="000238F0" w:rsidTr="00B802B9">
        <w:trPr>
          <w:trHeight w:val="1270"/>
        </w:trPr>
        <w:tc>
          <w:tcPr>
            <w:tcW w:w="2968" w:type="dxa"/>
            <w:tcBorders>
              <w:bottom w:val="single" w:sz="4" w:space="0" w:color="000000"/>
            </w:tcBorders>
          </w:tcPr>
          <w:p w:rsidR="000238F0" w:rsidRPr="000238F0" w:rsidRDefault="000238F0" w:rsidP="00B802B9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Тема 1.4.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Обеспечение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устойчивости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>функционирован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ия объектов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экономики</w:t>
            </w:r>
          </w:p>
        </w:tc>
        <w:tc>
          <w:tcPr>
            <w:tcW w:w="9079" w:type="dxa"/>
          </w:tcPr>
          <w:p w:rsidR="000238F0" w:rsidRPr="000238F0" w:rsidRDefault="000238F0" w:rsidP="00B802B9">
            <w:pPr>
              <w:spacing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13-14 Объекты экономики и их функционирование в условиях ЧС.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Основные принципы оценки и направления повышения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устойчивости объектов экономики. Обеспечение устойчивости</w:t>
            </w:r>
            <w:r w:rsidRPr="000238F0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 xml:space="preserve">функционирования объектов экономики. </w:t>
            </w:r>
          </w:p>
          <w:p w:rsidR="000238F0" w:rsidRPr="000238F0" w:rsidRDefault="000238F0" w:rsidP="00B802B9">
            <w:pPr>
              <w:spacing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15-16 Основные способы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повышения устойчивости объектов экономики. Декларация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безопасности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промышленного объекта.</w:t>
            </w:r>
          </w:p>
        </w:tc>
        <w:tc>
          <w:tcPr>
            <w:tcW w:w="1704" w:type="dxa"/>
          </w:tcPr>
          <w:p w:rsidR="000238F0" w:rsidRPr="000238F0" w:rsidRDefault="000238F0" w:rsidP="000238F0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  <w:p w:rsidR="000238F0" w:rsidRPr="000238F0" w:rsidRDefault="000238F0" w:rsidP="000238F0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0238F0" w:rsidRPr="000238F0" w:rsidRDefault="000238F0" w:rsidP="000238F0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0238F0" w:rsidRPr="000238F0" w:rsidRDefault="000238F0" w:rsidP="000238F0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38F0" w:rsidRPr="000238F0" w:rsidTr="00B802B9">
        <w:trPr>
          <w:trHeight w:val="846"/>
        </w:trPr>
        <w:tc>
          <w:tcPr>
            <w:tcW w:w="2968" w:type="dxa"/>
            <w:vMerge w:val="restart"/>
          </w:tcPr>
          <w:p w:rsidR="000238F0" w:rsidRPr="000238F0" w:rsidRDefault="000238F0" w:rsidP="00B802B9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79" w:type="dxa"/>
          </w:tcPr>
          <w:p w:rsidR="000238F0" w:rsidRPr="000238F0" w:rsidRDefault="000238F0" w:rsidP="00B802B9">
            <w:pPr>
              <w:spacing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 xml:space="preserve">17-18.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Практическое занятие № 1</w:t>
            </w:r>
            <w:r w:rsidRPr="000238F0">
              <w:rPr>
                <w:rFonts w:ascii="Times New Roman" w:eastAsia="Times New Roman" w:hAnsi="Times New Roman"/>
                <w:sz w:val="24"/>
              </w:rPr>
              <w:t>: «Изучение организации аварийно-спасательных работ и выполнении других неотложных работ при ликвидации последствий ЧС техногенного характера»</w:t>
            </w:r>
          </w:p>
        </w:tc>
        <w:tc>
          <w:tcPr>
            <w:tcW w:w="1704" w:type="dxa"/>
          </w:tcPr>
          <w:p w:rsidR="000238F0" w:rsidRPr="000238F0" w:rsidRDefault="000238F0" w:rsidP="000238F0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38F0" w:rsidRPr="000238F0" w:rsidTr="00B802B9">
        <w:trPr>
          <w:trHeight w:val="546"/>
        </w:trPr>
        <w:tc>
          <w:tcPr>
            <w:tcW w:w="2968" w:type="dxa"/>
            <w:vMerge/>
          </w:tcPr>
          <w:p w:rsidR="000238F0" w:rsidRPr="000238F0" w:rsidRDefault="000238F0" w:rsidP="00B802B9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79" w:type="dxa"/>
          </w:tcPr>
          <w:p w:rsidR="000238F0" w:rsidRPr="000238F0" w:rsidRDefault="000238F0" w:rsidP="00B802B9">
            <w:pPr>
              <w:spacing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 xml:space="preserve">19-20.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Практическое занятие № 2</w:t>
            </w:r>
            <w:r w:rsidRPr="000238F0">
              <w:rPr>
                <w:rFonts w:ascii="Times New Roman" w:eastAsia="Times New Roman" w:hAnsi="Times New Roman"/>
                <w:sz w:val="24"/>
              </w:rPr>
              <w:t>: «Поражающие факторы источников ЧС природного характера»</w:t>
            </w:r>
          </w:p>
        </w:tc>
        <w:tc>
          <w:tcPr>
            <w:tcW w:w="1704" w:type="dxa"/>
          </w:tcPr>
          <w:p w:rsidR="000238F0" w:rsidRPr="000238F0" w:rsidRDefault="000238F0" w:rsidP="000238F0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38F0" w:rsidRPr="000238F0" w:rsidTr="00B802B9">
        <w:trPr>
          <w:trHeight w:val="546"/>
        </w:trPr>
        <w:tc>
          <w:tcPr>
            <w:tcW w:w="2968" w:type="dxa"/>
            <w:vMerge/>
            <w:tcBorders>
              <w:bottom w:val="single" w:sz="4" w:space="0" w:color="000000"/>
            </w:tcBorders>
          </w:tcPr>
          <w:p w:rsidR="000238F0" w:rsidRPr="000238F0" w:rsidRDefault="000238F0" w:rsidP="00B802B9">
            <w:pPr>
              <w:spacing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79" w:type="dxa"/>
          </w:tcPr>
          <w:p w:rsidR="000238F0" w:rsidRPr="000238F0" w:rsidRDefault="000238F0" w:rsidP="00B802B9">
            <w:pPr>
              <w:spacing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 xml:space="preserve">21-22.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Практическое занятие № 3</w:t>
            </w:r>
            <w:r w:rsidRPr="000238F0">
              <w:rPr>
                <w:rFonts w:ascii="Times New Roman" w:eastAsia="Times New Roman" w:hAnsi="Times New Roman"/>
                <w:sz w:val="24"/>
              </w:rPr>
              <w:t>: Организация аварийно-спасательных работ»</w:t>
            </w:r>
          </w:p>
        </w:tc>
        <w:tc>
          <w:tcPr>
            <w:tcW w:w="1704" w:type="dxa"/>
          </w:tcPr>
          <w:p w:rsidR="000238F0" w:rsidRPr="000238F0" w:rsidRDefault="000238F0" w:rsidP="000238F0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8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38F0" w:rsidRPr="000238F0" w:rsidTr="000238F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F0" w:rsidRPr="000238F0" w:rsidRDefault="000238F0" w:rsidP="00B802B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sz w:val="24"/>
              </w:rPr>
              <w:t>Раздел</w:t>
            </w:r>
            <w:r w:rsidRPr="000238F0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2.</w:t>
            </w:r>
            <w:r w:rsidRPr="000238F0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Основы</w:t>
            </w:r>
            <w:r w:rsidRPr="000238F0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военной</w:t>
            </w:r>
            <w:r w:rsidRPr="000238F0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службы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sz w:val="24"/>
              </w:rPr>
              <w:t>14/34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38F0" w:rsidRPr="000238F0" w:rsidTr="00B802B9">
        <w:trPr>
          <w:trHeight w:val="906"/>
        </w:trPr>
        <w:tc>
          <w:tcPr>
            <w:tcW w:w="2968" w:type="dxa"/>
            <w:tcBorders>
              <w:top w:val="single" w:sz="4" w:space="0" w:color="auto"/>
              <w:bottom w:val="single" w:sz="4" w:space="0" w:color="000000"/>
            </w:tcBorders>
          </w:tcPr>
          <w:p w:rsidR="000238F0" w:rsidRPr="000238F0" w:rsidRDefault="000238F0" w:rsidP="00B802B9">
            <w:pPr>
              <w:ind w:left="107" w:right="27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Тема</w:t>
            </w:r>
            <w:r w:rsidRPr="000238F0">
              <w:rPr>
                <w:rFonts w:ascii="Times New Roman" w:eastAsia="Times New Roman" w:hAnsi="Times New Roman"/>
                <w:spacing w:val="60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2.1.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Основы обороны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государства</w:t>
            </w:r>
          </w:p>
        </w:tc>
        <w:tc>
          <w:tcPr>
            <w:tcW w:w="9079" w:type="dxa"/>
            <w:tcBorders>
              <w:top w:val="single" w:sz="4" w:space="0" w:color="auto"/>
              <w:right w:val="single" w:sz="4" w:space="0" w:color="auto"/>
            </w:tcBorders>
          </w:tcPr>
          <w:p w:rsidR="000238F0" w:rsidRPr="000238F0" w:rsidRDefault="000238F0" w:rsidP="00B802B9">
            <w:pPr>
              <w:ind w:left="107" w:right="16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23-24 Основы обороны государства и воинская обязанность. История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создания Вооруженных Сил России. Функции и основные задачи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современных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Вооруженных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сил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Российской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Федерации,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их</w:t>
            </w:r>
            <w:r w:rsidRPr="000238F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роль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место</w:t>
            </w:r>
            <w:r w:rsidRPr="000238F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</w:t>
            </w:r>
            <w:r w:rsidRPr="000238F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системе</w:t>
            </w:r>
            <w:r w:rsidRPr="000238F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обеспечения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национальной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безопасности.</w:t>
            </w:r>
          </w:p>
          <w:p w:rsidR="000238F0" w:rsidRPr="000238F0" w:rsidRDefault="000238F0" w:rsidP="00B802B9">
            <w:pPr>
              <w:tabs>
                <w:tab w:val="center" w:pos="4677"/>
                <w:tab w:val="right" w:pos="9355"/>
              </w:tabs>
              <w:spacing w:line="271" w:lineRule="exact"/>
              <w:ind w:left="142" w:right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8F0">
              <w:rPr>
                <w:rFonts w:ascii="Times New Roman" w:hAnsi="Times New Roman"/>
                <w:sz w:val="24"/>
              </w:rPr>
              <w:t>25-26 Организационная структура Вооруженных Сил Российской</w:t>
            </w:r>
            <w:r w:rsidRPr="000238F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hAnsi="Times New Roman"/>
                <w:sz w:val="24"/>
              </w:rPr>
              <w:t>Федерации.</w:t>
            </w:r>
            <w:r w:rsidRPr="000238F0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hAnsi="Times New Roman"/>
                <w:sz w:val="24"/>
              </w:rPr>
              <w:t>Виды</w:t>
            </w:r>
            <w:r w:rsidRPr="000238F0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hAnsi="Times New Roman"/>
                <w:sz w:val="24"/>
              </w:rPr>
              <w:t>Вооруженных</w:t>
            </w:r>
            <w:r w:rsidRPr="000238F0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hAnsi="Times New Roman"/>
                <w:sz w:val="24"/>
              </w:rPr>
              <w:t>Сил</w:t>
            </w:r>
            <w:r w:rsidRPr="000238F0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0238F0">
              <w:rPr>
                <w:rFonts w:ascii="Times New Roman" w:hAnsi="Times New Roman"/>
                <w:sz w:val="24"/>
              </w:rPr>
              <w:t>Российской</w:t>
            </w:r>
            <w:r w:rsidRPr="000238F0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hAnsi="Times New Roman"/>
                <w:sz w:val="24"/>
              </w:rPr>
              <w:t>Федерации,</w:t>
            </w:r>
            <w:r w:rsidRPr="000238F0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hAnsi="Times New Roman"/>
                <w:sz w:val="24"/>
              </w:rPr>
              <w:t>рода</w:t>
            </w:r>
            <w:r w:rsidRPr="000238F0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hAnsi="Times New Roman"/>
                <w:sz w:val="24"/>
              </w:rPr>
              <w:t>Вооруженных Сил</w:t>
            </w:r>
            <w:r w:rsidRPr="000238F0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hAnsi="Times New Roman"/>
                <w:sz w:val="24"/>
              </w:rPr>
              <w:t>Российской Федерации,</w:t>
            </w:r>
            <w:r w:rsidRPr="000238F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hAnsi="Times New Roman"/>
                <w:sz w:val="24"/>
              </w:rPr>
              <w:t>рода</w:t>
            </w:r>
            <w:r w:rsidRPr="000238F0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hAnsi="Times New Roman"/>
                <w:sz w:val="24"/>
              </w:rPr>
              <w:t>войск.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238F0" w:rsidRPr="000238F0" w:rsidTr="00B802B9">
        <w:trPr>
          <w:trHeight w:val="562"/>
        </w:trPr>
        <w:tc>
          <w:tcPr>
            <w:tcW w:w="2968" w:type="dxa"/>
          </w:tcPr>
          <w:p w:rsidR="000238F0" w:rsidRPr="000238F0" w:rsidRDefault="000238F0" w:rsidP="00B802B9">
            <w:pPr>
              <w:ind w:left="107" w:right="19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Тема 2.2.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Организация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воинского</w:t>
            </w:r>
            <w:r w:rsidRPr="000238F0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учета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военная</w:t>
            </w:r>
          </w:p>
          <w:p w:rsidR="000238F0" w:rsidRPr="000238F0" w:rsidRDefault="000238F0" w:rsidP="00B802B9">
            <w:pPr>
              <w:spacing w:line="259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Служба</w:t>
            </w:r>
          </w:p>
        </w:tc>
        <w:tc>
          <w:tcPr>
            <w:tcW w:w="9079" w:type="dxa"/>
            <w:tcBorders>
              <w:top w:val="nil"/>
            </w:tcBorders>
          </w:tcPr>
          <w:p w:rsidR="000238F0" w:rsidRPr="000238F0" w:rsidRDefault="000238F0" w:rsidP="00B802B9">
            <w:pPr>
              <w:ind w:left="107" w:right="16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27-28 Воинская обязанность. Основные понятия о воинской обязанности.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Воинский учет. Организация воинского учета и его предназначение.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Первоначальная</w:t>
            </w:r>
            <w:r w:rsidRPr="000238F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постановка</w:t>
            </w:r>
            <w:r w:rsidRPr="000238F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граждан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на</w:t>
            </w:r>
            <w:r w:rsidRPr="000238F0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воинский</w:t>
            </w:r>
            <w:r w:rsidRPr="000238F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учет.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Обязанности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граждан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воинскому</w:t>
            </w:r>
            <w:r w:rsidRPr="000238F0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учету.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Организация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медицинского освидетельствования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граждан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при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первоначальной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постановке</w:t>
            </w:r>
            <w:r w:rsidRPr="000238F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на воинский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учет.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Призыв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на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военную</w:t>
            </w:r>
            <w:r w:rsidRPr="000238F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службу.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Общие,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должностные</w:t>
            </w:r>
            <w:r w:rsidRPr="000238F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специальные обязанности военнослужащих. Размещение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военнослужащих,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распределение</w:t>
            </w:r>
            <w:r w:rsidRPr="000238F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времени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повседневный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порядок жизни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воинской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части.</w:t>
            </w:r>
          </w:p>
        </w:tc>
        <w:tc>
          <w:tcPr>
            <w:tcW w:w="1704" w:type="dxa"/>
            <w:tcBorders>
              <w:top w:val="nil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238F0" w:rsidRPr="000238F0" w:rsidTr="00B802B9">
        <w:trPr>
          <w:trHeight w:val="2184"/>
        </w:trPr>
        <w:tc>
          <w:tcPr>
            <w:tcW w:w="2968" w:type="dxa"/>
          </w:tcPr>
          <w:p w:rsidR="000238F0" w:rsidRPr="000238F0" w:rsidRDefault="000238F0" w:rsidP="00B802B9">
            <w:pPr>
              <w:spacing w:line="259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Тема 2.3.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Военно-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>патриотическое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воспитание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молодежи.</w:t>
            </w:r>
          </w:p>
        </w:tc>
        <w:tc>
          <w:tcPr>
            <w:tcW w:w="9079" w:type="dxa"/>
            <w:tcBorders>
              <w:top w:val="nil"/>
            </w:tcBorders>
          </w:tcPr>
          <w:p w:rsidR="000238F0" w:rsidRPr="000238F0" w:rsidRDefault="000238F0" w:rsidP="00B802B9">
            <w:pPr>
              <w:ind w:left="107" w:right="76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29-30 Требования, предъявляемые к моральным, индивидуально-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психологическим и профессиональным качествам гражданина.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Требования к психическим и морально-этическим качествам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призывника.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Военно-патриотическое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воспитание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молодежи.</w:t>
            </w:r>
          </w:p>
          <w:p w:rsidR="000238F0" w:rsidRPr="000238F0" w:rsidRDefault="000238F0" w:rsidP="00B802B9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Качества личности военнослужащего как защитника Отечества: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любовь к Родине, высокая воинская дисциплина, верность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воинскому долгу и военной присяге, готовность в любую минуту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встать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на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защиту</w:t>
            </w:r>
            <w:r w:rsidRPr="000238F0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свободы,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независимости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конституционного</w:t>
            </w:r>
            <w:r w:rsidRPr="000238F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строя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России,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народа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</w:t>
            </w:r>
            <w:r w:rsidRPr="000238F0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Отечества.</w:t>
            </w:r>
          </w:p>
        </w:tc>
        <w:tc>
          <w:tcPr>
            <w:tcW w:w="1704" w:type="dxa"/>
            <w:tcBorders>
              <w:top w:val="nil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238F0" w:rsidRPr="000238F0" w:rsidTr="00B802B9">
        <w:trPr>
          <w:trHeight w:val="993"/>
        </w:trPr>
        <w:tc>
          <w:tcPr>
            <w:tcW w:w="2968" w:type="dxa"/>
          </w:tcPr>
          <w:p w:rsidR="000238F0" w:rsidRPr="000238F0" w:rsidRDefault="000238F0" w:rsidP="00B802B9">
            <w:pPr>
              <w:spacing w:line="259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lastRenderedPageBreak/>
              <w:t>Тема 2.4.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>Общевоинские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уставы</w:t>
            </w:r>
          </w:p>
        </w:tc>
        <w:tc>
          <w:tcPr>
            <w:tcW w:w="9079" w:type="dxa"/>
            <w:tcBorders>
              <w:top w:val="single" w:sz="4" w:space="0" w:color="auto"/>
            </w:tcBorders>
          </w:tcPr>
          <w:p w:rsidR="000238F0" w:rsidRPr="000238F0" w:rsidRDefault="000238F0" w:rsidP="00B802B9">
            <w:pPr>
              <w:spacing w:line="265" w:lineRule="exact"/>
              <w:ind w:left="10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31-32 Общевоинские</w:t>
            </w:r>
            <w:r w:rsidRPr="000238F0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уставы.  Общевоинские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уставы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-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основа</w:t>
            </w:r>
            <w:r w:rsidRPr="000238F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жизни</w:t>
            </w:r>
            <w:r w:rsidRPr="000238F0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деятельности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 xml:space="preserve">войск. История 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возникновения и развития общевоинских уставов.</w:t>
            </w:r>
            <w:r w:rsidRPr="000238F0">
              <w:rPr>
                <w:rFonts w:ascii="Times New Roman" w:eastAsia="Times New Roman" w:hAnsi="Times New Roman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Уставы Вооружен</w:t>
            </w:r>
          </w:p>
          <w:p w:rsidR="000238F0" w:rsidRPr="000238F0" w:rsidRDefault="000238F0" w:rsidP="00B802B9">
            <w:pPr>
              <w:spacing w:line="265" w:lineRule="exact"/>
              <w:ind w:left="10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ных Сил Российской Федерации.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238F0" w:rsidRPr="000238F0" w:rsidTr="00B802B9">
        <w:trPr>
          <w:trHeight w:val="303"/>
        </w:trPr>
        <w:tc>
          <w:tcPr>
            <w:tcW w:w="2968" w:type="dxa"/>
            <w:vMerge w:val="restart"/>
          </w:tcPr>
          <w:p w:rsidR="000238F0" w:rsidRPr="000238F0" w:rsidRDefault="000238F0" w:rsidP="00B802B9">
            <w:pPr>
              <w:spacing w:line="259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Тема 2.5.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Строевая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подготовка</w:t>
            </w:r>
          </w:p>
        </w:tc>
        <w:tc>
          <w:tcPr>
            <w:tcW w:w="9079" w:type="dxa"/>
            <w:tcBorders>
              <w:top w:val="nil"/>
            </w:tcBorders>
          </w:tcPr>
          <w:p w:rsidR="000238F0" w:rsidRPr="000238F0" w:rsidRDefault="000238F0" w:rsidP="00B802B9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33-34. Строевая</w:t>
            </w:r>
            <w:r w:rsidRPr="000238F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238F0" w:rsidRPr="000238F0" w:rsidTr="00B802B9">
        <w:trPr>
          <w:trHeight w:val="562"/>
        </w:trPr>
        <w:tc>
          <w:tcPr>
            <w:tcW w:w="2968" w:type="dxa"/>
            <w:vMerge/>
          </w:tcPr>
          <w:p w:rsidR="000238F0" w:rsidRPr="000238F0" w:rsidRDefault="000238F0" w:rsidP="00B802B9">
            <w:pPr>
              <w:spacing w:line="259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79" w:type="dxa"/>
            <w:tcBorders>
              <w:top w:val="nil"/>
            </w:tcBorders>
          </w:tcPr>
          <w:p w:rsidR="000238F0" w:rsidRPr="000238F0" w:rsidRDefault="000238F0" w:rsidP="00B802B9">
            <w:pPr>
              <w:spacing w:line="273" w:lineRule="exact"/>
              <w:ind w:left="107"/>
              <w:jc w:val="both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35-36.  Практические</w:t>
            </w:r>
            <w:r w:rsidRPr="000238F0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занятия</w:t>
            </w:r>
            <w:r w:rsidRPr="000238F0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№ 4</w:t>
            </w:r>
          </w:p>
          <w:p w:rsidR="000238F0" w:rsidRPr="000238F0" w:rsidRDefault="000238F0" w:rsidP="00B802B9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Строевая</w:t>
            </w:r>
            <w:r w:rsidRPr="000238F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238F0" w:rsidRPr="000238F0" w:rsidTr="00B802B9">
        <w:trPr>
          <w:trHeight w:val="272"/>
        </w:trPr>
        <w:tc>
          <w:tcPr>
            <w:tcW w:w="2968" w:type="dxa"/>
            <w:vMerge w:val="restart"/>
          </w:tcPr>
          <w:p w:rsidR="000238F0" w:rsidRPr="000238F0" w:rsidRDefault="000238F0" w:rsidP="00B802B9">
            <w:pPr>
              <w:spacing w:line="259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Тема 2.6.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Огневая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подготовка</w:t>
            </w:r>
          </w:p>
        </w:tc>
        <w:tc>
          <w:tcPr>
            <w:tcW w:w="9079" w:type="dxa"/>
            <w:tcBorders>
              <w:top w:val="nil"/>
            </w:tcBorders>
          </w:tcPr>
          <w:p w:rsidR="000238F0" w:rsidRPr="000238F0" w:rsidRDefault="000238F0" w:rsidP="00B802B9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37-38 Огневая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238F0" w:rsidRPr="000238F0" w:rsidTr="00B802B9">
        <w:trPr>
          <w:trHeight w:val="562"/>
        </w:trPr>
        <w:tc>
          <w:tcPr>
            <w:tcW w:w="2968" w:type="dxa"/>
            <w:vMerge/>
          </w:tcPr>
          <w:p w:rsidR="000238F0" w:rsidRPr="000238F0" w:rsidRDefault="000238F0" w:rsidP="00B802B9">
            <w:pPr>
              <w:spacing w:line="259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79" w:type="dxa"/>
            <w:tcBorders>
              <w:top w:val="single" w:sz="4" w:space="0" w:color="auto"/>
            </w:tcBorders>
          </w:tcPr>
          <w:p w:rsidR="000238F0" w:rsidRPr="000238F0" w:rsidRDefault="000238F0" w:rsidP="00B802B9">
            <w:pPr>
              <w:spacing w:line="271" w:lineRule="exact"/>
              <w:ind w:left="107"/>
              <w:jc w:val="both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39-44 Практические</w:t>
            </w:r>
            <w:r w:rsidRPr="000238F0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занятия</w:t>
            </w:r>
            <w:r w:rsidRPr="000238F0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№ 5-7</w:t>
            </w:r>
          </w:p>
          <w:p w:rsidR="000238F0" w:rsidRPr="000238F0" w:rsidRDefault="000238F0" w:rsidP="00B802B9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Огневая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238F0" w:rsidRPr="000238F0" w:rsidTr="00B802B9">
        <w:trPr>
          <w:trHeight w:val="398"/>
        </w:trPr>
        <w:tc>
          <w:tcPr>
            <w:tcW w:w="2968" w:type="dxa"/>
            <w:vMerge w:val="restart"/>
          </w:tcPr>
          <w:p w:rsidR="000238F0" w:rsidRPr="000238F0" w:rsidRDefault="000238F0" w:rsidP="00B802B9">
            <w:pPr>
              <w:spacing w:line="259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Тема 2.7.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Физическая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подготовка</w:t>
            </w:r>
          </w:p>
        </w:tc>
        <w:tc>
          <w:tcPr>
            <w:tcW w:w="9079" w:type="dxa"/>
            <w:tcBorders>
              <w:top w:val="nil"/>
            </w:tcBorders>
          </w:tcPr>
          <w:p w:rsidR="000238F0" w:rsidRPr="000238F0" w:rsidRDefault="000238F0" w:rsidP="00B802B9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45-46 Физическая</w:t>
            </w:r>
            <w:r w:rsidRPr="000238F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238F0" w:rsidRPr="000238F0" w:rsidTr="00B802B9">
        <w:trPr>
          <w:trHeight w:val="562"/>
        </w:trPr>
        <w:tc>
          <w:tcPr>
            <w:tcW w:w="2968" w:type="dxa"/>
            <w:vMerge/>
          </w:tcPr>
          <w:p w:rsidR="000238F0" w:rsidRPr="000238F0" w:rsidRDefault="000238F0" w:rsidP="00B802B9">
            <w:pPr>
              <w:spacing w:line="259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79" w:type="dxa"/>
            <w:tcBorders>
              <w:top w:val="nil"/>
            </w:tcBorders>
          </w:tcPr>
          <w:p w:rsidR="000238F0" w:rsidRPr="000238F0" w:rsidRDefault="000238F0" w:rsidP="00B802B9">
            <w:pPr>
              <w:spacing w:line="271" w:lineRule="exact"/>
              <w:ind w:left="107"/>
              <w:jc w:val="both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47-50 Практические</w:t>
            </w:r>
            <w:r w:rsidRPr="000238F0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занятия</w:t>
            </w:r>
            <w:r w:rsidRPr="000238F0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№ 8-9 П.П.</w:t>
            </w:r>
          </w:p>
          <w:p w:rsidR="000238F0" w:rsidRPr="000238F0" w:rsidRDefault="000238F0" w:rsidP="00B802B9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Физическая</w:t>
            </w:r>
            <w:r w:rsidRPr="000238F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238F0" w:rsidRPr="000238F0" w:rsidTr="00B802B9">
        <w:trPr>
          <w:trHeight w:val="248"/>
        </w:trPr>
        <w:tc>
          <w:tcPr>
            <w:tcW w:w="2968" w:type="dxa"/>
            <w:vMerge w:val="restart"/>
          </w:tcPr>
          <w:p w:rsidR="000238F0" w:rsidRPr="000238F0" w:rsidRDefault="000238F0" w:rsidP="00B802B9">
            <w:pPr>
              <w:spacing w:line="259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Тема 2.8.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>Тактическая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подготовка</w:t>
            </w:r>
          </w:p>
        </w:tc>
        <w:tc>
          <w:tcPr>
            <w:tcW w:w="9079" w:type="dxa"/>
            <w:tcBorders>
              <w:top w:val="nil"/>
            </w:tcBorders>
          </w:tcPr>
          <w:p w:rsidR="000238F0" w:rsidRPr="000238F0" w:rsidRDefault="000238F0" w:rsidP="00B802B9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51-52  Тактическая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238F0" w:rsidRPr="000238F0" w:rsidTr="00B802B9">
        <w:trPr>
          <w:trHeight w:val="562"/>
        </w:trPr>
        <w:tc>
          <w:tcPr>
            <w:tcW w:w="2968" w:type="dxa"/>
            <w:vMerge/>
          </w:tcPr>
          <w:p w:rsidR="000238F0" w:rsidRPr="000238F0" w:rsidRDefault="000238F0" w:rsidP="00B802B9">
            <w:pPr>
              <w:spacing w:line="259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79" w:type="dxa"/>
            <w:tcBorders>
              <w:top w:val="nil"/>
            </w:tcBorders>
          </w:tcPr>
          <w:p w:rsidR="000238F0" w:rsidRPr="000238F0" w:rsidRDefault="000238F0" w:rsidP="00B802B9">
            <w:pPr>
              <w:spacing w:line="270" w:lineRule="exact"/>
              <w:jc w:val="both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 xml:space="preserve">  53-56  Практические</w:t>
            </w:r>
            <w:r w:rsidRPr="000238F0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занятия</w:t>
            </w:r>
            <w:r w:rsidRPr="000238F0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№10-11</w:t>
            </w:r>
          </w:p>
          <w:p w:rsidR="000238F0" w:rsidRPr="000238F0" w:rsidRDefault="000238F0" w:rsidP="00B802B9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Тактическая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238F0" w:rsidRPr="000238F0" w:rsidTr="00B802B9">
        <w:trPr>
          <w:trHeight w:val="562"/>
        </w:trPr>
        <w:tc>
          <w:tcPr>
            <w:tcW w:w="2968" w:type="dxa"/>
            <w:vMerge w:val="restart"/>
          </w:tcPr>
          <w:p w:rsidR="000238F0" w:rsidRPr="000238F0" w:rsidRDefault="000238F0" w:rsidP="00B802B9">
            <w:pPr>
              <w:spacing w:line="259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Тема 2.9.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Радиационная,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химическая и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биологическая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защита</w:t>
            </w:r>
          </w:p>
        </w:tc>
        <w:tc>
          <w:tcPr>
            <w:tcW w:w="9079" w:type="dxa"/>
            <w:tcBorders>
              <w:top w:val="nil"/>
            </w:tcBorders>
          </w:tcPr>
          <w:p w:rsidR="000238F0" w:rsidRPr="000238F0" w:rsidRDefault="000238F0" w:rsidP="00B802B9">
            <w:pPr>
              <w:ind w:left="107" w:right="16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57-58 Радиационная, химическая и биологическая защита. Средства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индивидуальной защиты и порядок их использования</w:t>
            </w:r>
          </w:p>
          <w:p w:rsidR="000238F0" w:rsidRPr="000238F0" w:rsidRDefault="000238F0" w:rsidP="00B802B9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238F0" w:rsidRPr="000238F0" w:rsidTr="00B802B9">
        <w:trPr>
          <w:trHeight w:val="390"/>
        </w:trPr>
        <w:tc>
          <w:tcPr>
            <w:tcW w:w="2968" w:type="dxa"/>
            <w:vMerge/>
          </w:tcPr>
          <w:p w:rsidR="000238F0" w:rsidRPr="000238F0" w:rsidRDefault="000238F0" w:rsidP="00B802B9">
            <w:pPr>
              <w:spacing w:line="259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79" w:type="dxa"/>
            <w:tcBorders>
              <w:top w:val="nil"/>
              <w:bottom w:val="single" w:sz="4" w:space="0" w:color="auto"/>
            </w:tcBorders>
          </w:tcPr>
          <w:p w:rsidR="000238F0" w:rsidRPr="000238F0" w:rsidRDefault="000238F0" w:rsidP="00B802B9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59-62  Практические</w:t>
            </w:r>
            <w:r w:rsidRPr="000238F0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занятия</w:t>
            </w:r>
            <w:r w:rsidRPr="000238F0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 xml:space="preserve">№ 12-13  </w:t>
            </w:r>
          </w:p>
          <w:p w:rsidR="000238F0" w:rsidRPr="000238F0" w:rsidRDefault="000238F0" w:rsidP="00B802B9">
            <w:pPr>
              <w:ind w:left="107" w:right="16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Мероприятия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противорадиационной,</w:t>
            </w:r>
            <w:r w:rsidRPr="000238F0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противохимической</w:t>
            </w:r>
            <w:r w:rsidRPr="000238F0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</w:t>
            </w:r>
            <w:r w:rsidRPr="000238F0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противобактериальной</w:t>
            </w:r>
          </w:p>
          <w:p w:rsidR="000238F0" w:rsidRPr="000238F0" w:rsidRDefault="000238F0" w:rsidP="00B802B9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защиты.</w:t>
            </w: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238F0" w:rsidRPr="000238F0" w:rsidTr="00B802B9">
        <w:trPr>
          <w:trHeight w:val="690"/>
        </w:trPr>
        <w:tc>
          <w:tcPr>
            <w:tcW w:w="2968" w:type="dxa"/>
            <w:vMerge/>
          </w:tcPr>
          <w:p w:rsidR="000238F0" w:rsidRPr="000238F0" w:rsidRDefault="000238F0" w:rsidP="00B802B9">
            <w:pPr>
              <w:spacing w:line="259" w:lineRule="exact"/>
              <w:ind w:left="107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9079" w:type="dxa"/>
            <w:tcBorders>
              <w:top w:val="single" w:sz="4" w:space="0" w:color="auto"/>
            </w:tcBorders>
          </w:tcPr>
          <w:p w:rsidR="000238F0" w:rsidRPr="000238F0" w:rsidRDefault="000238F0" w:rsidP="00B802B9">
            <w:pPr>
              <w:ind w:left="105"/>
              <w:jc w:val="both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 xml:space="preserve">63-64  Практические занятия № 14  </w:t>
            </w:r>
          </w:p>
          <w:p w:rsidR="000238F0" w:rsidRPr="000238F0" w:rsidRDefault="000238F0" w:rsidP="00B802B9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Средства</w:t>
            </w:r>
            <w:r w:rsidRPr="000238F0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индивидуальной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защиты</w:t>
            </w:r>
            <w:r w:rsidRPr="000238F0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</w:t>
            </w:r>
            <w:r w:rsidRPr="000238F0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порядок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их</w:t>
            </w:r>
            <w:r w:rsidRPr="000238F0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использования.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</w:rPr>
            </w:pPr>
            <w:r w:rsidRPr="000238F0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</w:rPr>
            </w:pPr>
            <w:r w:rsidRPr="000238F0">
              <w:rPr>
                <w:rFonts w:ascii="Times New Roman" w:eastAsia="Times New Roman" w:hAnsi="Times New Roman"/>
              </w:rPr>
              <w:t>3</w:t>
            </w:r>
          </w:p>
        </w:tc>
      </w:tr>
      <w:tr w:rsidR="000238F0" w:rsidRPr="000238F0" w:rsidTr="000238F0">
        <w:trPr>
          <w:trHeight w:val="562"/>
        </w:trPr>
        <w:tc>
          <w:tcPr>
            <w:tcW w:w="12047" w:type="dxa"/>
            <w:gridSpan w:val="2"/>
          </w:tcPr>
          <w:p w:rsidR="000238F0" w:rsidRPr="000238F0" w:rsidRDefault="000238F0" w:rsidP="00B802B9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0238F0">
              <w:rPr>
                <w:rFonts w:ascii="Times New Roman" w:eastAsia="Times New Roman" w:hAnsi="Times New Roman"/>
                <w:b/>
                <w:sz w:val="24"/>
              </w:rPr>
              <w:t>Раздел</w:t>
            </w:r>
            <w:r w:rsidRPr="000238F0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3.</w:t>
            </w:r>
            <w:r w:rsidRPr="000238F0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Основы</w:t>
            </w:r>
            <w:r w:rsidRPr="000238F0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медицинских</w:t>
            </w:r>
            <w:r w:rsidRPr="000238F0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знаний</w:t>
            </w:r>
            <w:r w:rsidRPr="000238F0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0238F0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оказание</w:t>
            </w:r>
            <w:r w:rsidRPr="000238F0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первой</w:t>
            </w:r>
            <w:r w:rsidRPr="000238F0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</w:rPr>
              <w:t>помощи</w:t>
            </w:r>
          </w:p>
        </w:tc>
        <w:tc>
          <w:tcPr>
            <w:tcW w:w="1704" w:type="dxa"/>
            <w:tcBorders>
              <w:top w:val="nil"/>
            </w:tcBorders>
          </w:tcPr>
          <w:p w:rsidR="000238F0" w:rsidRPr="000238F0" w:rsidRDefault="000238F0" w:rsidP="000238F0">
            <w:pPr>
              <w:spacing w:before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b/>
                <w:sz w:val="24"/>
              </w:rPr>
              <w:t>2/2</w:t>
            </w:r>
          </w:p>
        </w:tc>
        <w:tc>
          <w:tcPr>
            <w:tcW w:w="1984" w:type="dxa"/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38F0" w:rsidRPr="000238F0" w:rsidTr="00B802B9">
        <w:trPr>
          <w:trHeight w:val="278"/>
        </w:trPr>
        <w:tc>
          <w:tcPr>
            <w:tcW w:w="29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38F0" w:rsidRPr="000238F0" w:rsidRDefault="000238F0" w:rsidP="00B802B9">
            <w:pPr>
              <w:spacing w:line="265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color w:val="171717"/>
                <w:sz w:val="24"/>
              </w:rPr>
              <w:t>Тема</w:t>
            </w:r>
            <w:r w:rsidRPr="000238F0">
              <w:rPr>
                <w:rFonts w:ascii="Times New Roman" w:eastAsia="Times New Roman" w:hAnsi="Times New Roman"/>
                <w:color w:val="171717"/>
                <w:spacing w:val="-9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color w:val="171717"/>
                <w:sz w:val="24"/>
              </w:rPr>
              <w:t>3.1.</w:t>
            </w:r>
            <w:r w:rsidRPr="000238F0">
              <w:rPr>
                <w:rFonts w:ascii="Times New Roman" w:eastAsia="Times New Roman" w:hAnsi="Times New Roman"/>
                <w:color w:val="171717"/>
                <w:spacing w:val="-8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 xml:space="preserve">Первая </w:t>
            </w:r>
            <w:r w:rsidRPr="000238F0">
              <w:rPr>
                <w:rFonts w:ascii="Times New Roman" w:eastAsia="Times New Roman" w:hAnsi="Times New Roman"/>
                <w:spacing w:val="-57"/>
                <w:sz w:val="24"/>
              </w:rPr>
              <w:t xml:space="preserve">   </w:t>
            </w:r>
            <w:r w:rsidRPr="000238F0">
              <w:rPr>
                <w:rFonts w:ascii="Times New Roman" w:eastAsia="Times New Roman" w:hAnsi="Times New Roman"/>
                <w:sz w:val="24"/>
              </w:rPr>
              <w:t>медицинская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помощь при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ранениях,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несчастных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случаях</w:t>
            </w: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F0" w:rsidRPr="000238F0" w:rsidRDefault="000238F0" w:rsidP="00B802B9">
            <w:pPr>
              <w:ind w:left="107" w:right="9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65-66 Оказание первой медицинской помощи при ранениях, несчастных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случаях.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</w:p>
          <w:p w:rsidR="000238F0" w:rsidRPr="000238F0" w:rsidRDefault="000238F0" w:rsidP="00B802B9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238F0" w:rsidRPr="000238F0" w:rsidTr="00B802B9">
        <w:trPr>
          <w:trHeight w:val="278"/>
        </w:trPr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8F0" w:rsidRPr="000238F0" w:rsidRDefault="000238F0" w:rsidP="00B802B9">
            <w:pPr>
              <w:spacing w:line="265" w:lineRule="exact"/>
              <w:ind w:left="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F0" w:rsidRPr="000238F0" w:rsidRDefault="000238F0" w:rsidP="00B802B9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67-70  Практическое</w:t>
            </w:r>
            <w:r w:rsidRPr="000238F0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занятие</w:t>
            </w:r>
            <w:r w:rsidRPr="000238F0">
              <w:rPr>
                <w:rFonts w:ascii="Times New Roman" w:eastAsia="Times New Roman" w:hAnsi="Times New Roman"/>
                <w:b/>
                <w:i/>
                <w:spacing w:val="-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№ 15-16  П.П.</w:t>
            </w:r>
          </w:p>
          <w:p w:rsidR="000238F0" w:rsidRPr="000238F0" w:rsidRDefault="000238F0" w:rsidP="00B802B9">
            <w:pPr>
              <w:ind w:left="107" w:right="9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Приемы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способы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оказания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медицинской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помощи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пораженному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при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травмах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ранах.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lastRenderedPageBreak/>
              <w:t>Термические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ожоги: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ожоги,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химические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ожоги.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Отморожения.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Переломы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конечностей,</w:t>
            </w:r>
            <w:r w:rsidRPr="000238F0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транспортная</w:t>
            </w:r>
            <w:r w:rsidRPr="000238F0">
              <w:rPr>
                <w:rFonts w:ascii="Times New Roman" w:eastAsia="Times New Roman" w:hAnsi="Times New Roman"/>
                <w:spacing w:val="23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иммобилизация.</w:t>
            </w:r>
            <w:r w:rsidRPr="000238F0">
              <w:rPr>
                <w:rFonts w:ascii="Times New Roman" w:eastAsia="Times New Roman" w:hAnsi="Times New Roman"/>
                <w:spacing w:val="25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Повреждения</w:t>
            </w:r>
            <w:r w:rsidRPr="000238F0">
              <w:rPr>
                <w:rFonts w:ascii="Times New Roman" w:eastAsia="Times New Roman" w:hAnsi="Times New Roman"/>
                <w:spacing w:val="25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головы,</w:t>
            </w:r>
            <w:r w:rsidRPr="000238F0">
              <w:rPr>
                <w:rFonts w:ascii="Times New Roman" w:eastAsia="Times New Roman" w:hAnsi="Times New Roman"/>
                <w:spacing w:val="2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груди,</w:t>
            </w:r>
            <w:r w:rsidRPr="000238F0">
              <w:rPr>
                <w:rFonts w:ascii="Times New Roman" w:eastAsia="Times New Roman" w:hAnsi="Times New Roman"/>
                <w:spacing w:val="25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живота,</w:t>
            </w:r>
          </w:p>
          <w:p w:rsidR="000238F0" w:rsidRPr="000238F0" w:rsidRDefault="000238F0" w:rsidP="00B802B9">
            <w:pPr>
              <w:spacing w:line="270" w:lineRule="exact"/>
              <w:ind w:left="10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позвоночника,</w:t>
            </w:r>
            <w:r w:rsidRPr="000238F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таза.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Реанимационная</w:t>
            </w:r>
            <w:r w:rsidRPr="000238F0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помощь.Основы</w:t>
            </w:r>
            <w:r w:rsidRPr="000238F0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sz w:val="24"/>
              </w:rPr>
              <w:t>десмургии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238F0" w:rsidRPr="000238F0" w:rsidTr="00B802B9">
        <w:trPr>
          <w:trHeight w:val="278"/>
        </w:trPr>
        <w:tc>
          <w:tcPr>
            <w:tcW w:w="2968" w:type="dxa"/>
            <w:tcBorders>
              <w:left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spacing w:line="270" w:lineRule="exact"/>
              <w:ind w:left="107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0238F0">
              <w:rPr>
                <w:rFonts w:ascii="Times New Roman" w:eastAsia="Times New Roman" w:hAnsi="Times New Roman"/>
                <w:b/>
                <w:i/>
                <w:sz w:val="24"/>
              </w:rPr>
              <w:t>71-74. Самостоятельная 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238F0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38F0" w:rsidRPr="000238F0" w:rsidTr="00B802B9">
        <w:trPr>
          <w:trHeight w:val="278"/>
        </w:trPr>
        <w:tc>
          <w:tcPr>
            <w:tcW w:w="2968" w:type="dxa"/>
            <w:tcBorders>
              <w:left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spacing w:line="270" w:lineRule="exact"/>
              <w:ind w:left="10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75-76.  Промежуточная</w:t>
            </w:r>
            <w:r w:rsidRPr="000238F0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0238F0">
              <w:rPr>
                <w:rFonts w:ascii="Times New Roman" w:eastAsia="Times New Roman" w:hAnsi="Times New Roman"/>
                <w:b/>
                <w:sz w:val="24"/>
                <w:szCs w:val="24"/>
              </w:rPr>
              <w:t>аттестация</w:t>
            </w:r>
            <w:r w:rsidRPr="000238F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в форме ДЗ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238F0" w:rsidRPr="000238F0" w:rsidTr="00B802B9">
        <w:trPr>
          <w:trHeight w:val="278"/>
        </w:trPr>
        <w:tc>
          <w:tcPr>
            <w:tcW w:w="2968" w:type="dxa"/>
            <w:tcBorders>
              <w:left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spacing w:line="270" w:lineRule="exact"/>
              <w:ind w:left="10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238F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8F0" w:rsidRPr="000238F0" w:rsidRDefault="000238F0" w:rsidP="00023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238F0" w:rsidRPr="000238F0" w:rsidRDefault="000238F0" w:rsidP="000238F0">
      <w:pPr>
        <w:tabs>
          <w:tab w:val="left" w:pos="708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0238F0" w:rsidRPr="000238F0" w:rsidRDefault="000238F0" w:rsidP="000238F0">
      <w:pPr>
        <w:tabs>
          <w:tab w:val="left" w:pos="708"/>
        </w:tabs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0238F0">
        <w:rPr>
          <w:rFonts w:ascii="Times New Roman" w:eastAsiaTheme="minorEastAsia" w:hAnsi="Times New Roman" w:cs="Times New Roman"/>
          <w:sz w:val="26"/>
          <w:szCs w:val="26"/>
        </w:rPr>
        <w:t xml:space="preserve">  Для характеристики уровня освоения учебного материала используются следующие обозначения:</w:t>
      </w:r>
    </w:p>
    <w:p w:rsidR="000238F0" w:rsidRPr="000238F0" w:rsidRDefault="000238F0" w:rsidP="000238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238F0">
        <w:rPr>
          <w:rFonts w:ascii="Times New Roman" w:eastAsiaTheme="minorEastAsia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0238F0" w:rsidRPr="000238F0" w:rsidRDefault="000238F0" w:rsidP="000238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0238F0">
        <w:rPr>
          <w:rFonts w:ascii="Times New Roman" w:eastAsiaTheme="minorEastAsia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0238F0" w:rsidRPr="000238F0" w:rsidRDefault="000238F0" w:rsidP="000238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eastAsiaTheme="minorEastAsia" w:hAnsi="Times New Roman" w:cs="Times New Roman"/>
          <w:sz w:val="26"/>
          <w:szCs w:val="26"/>
        </w:rPr>
        <w:sectPr w:rsidR="000238F0" w:rsidRPr="000238F0" w:rsidSect="000238F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0238F0">
        <w:rPr>
          <w:rFonts w:ascii="Times New Roman" w:eastAsiaTheme="minorEastAsia" w:hAnsi="Times New Roman" w:cs="Times New Roman"/>
          <w:sz w:val="26"/>
          <w:szCs w:val="26"/>
        </w:rPr>
        <w:t>3. – продуктивный (планирование и самостоятельное выполнение деятель</w:t>
      </w:r>
      <w:r w:rsidR="00B802B9">
        <w:rPr>
          <w:rFonts w:ascii="Times New Roman" w:eastAsiaTheme="minorEastAsia" w:hAnsi="Times New Roman" w:cs="Times New Roman"/>
          <w:sz w:val="26"/>
          <w:szCs w:val="26"/>
        </w:rPr>
        <w:t>ности, решение проблемных задач</w:t>
      </w:r>
    </w:p>
    <w:p w:rsidR="000238F0" w:rsidRDefault="000238F0" w:rsidP="000238F0">
      <w:pPr>
        <w:tabs>
          <w:tab w:val="left" w:pos="317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802B9" w:rsidRPr="00B802B9" w:rsidRDefault="00B802B9" w:rsidP="00B802B9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</w:pPr>
      <w:bookmarkStart w:id="3" w:name="_Toc189473159"/>
      <w:r w:rsidRPr="00B802B9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ru-RU"/>
        </w:rPr>
        <w:t>3. УСЛОВИЯ РЕАЛИЗАЦИИ УЧЕБНОЙ ДИСЦИПЛИНЫ</w:t>
      </w:r>
      <w:bookmarkEnd w:id="3"/>
    </w:p>
    <w:p w:rsidR="00B802B9" w:rsidRPr="00B802B9" w:rsidRDefault="00B802B9" w:rsidP="00B802B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802B9">
        <w:rPr>
          <w:rFonts w:ascii="Times New Roman" w:eastAsiaTheme="minorEastAsia" w:hAnsi="Times New Roman" w:cs="Times New Roman"/>
          <w:b/>
          <w:bCs/>
          <w:sz w:val="26"/>
          <w:szCs w:val="26"/>
        </w:rPr>
        <w:t xml:space="preserve">3.1.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Для реализации учебной дисциплины имеется в наличии учебный кабинет  «</w:t>
      </w:r>
      <w:r w:rsidRPr="00B802B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безопасности жизнедеятельности и охраны труда»; </w:t>
      </w:r>
    </w:p>
    <w:p w:rsidR="00B802B9" w:rsidRPr="00B802B9" w:rsidRDefault="00B802B9" w:rsidP="00B802B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B802B9" w:rsidRPr="00B802B9" w:rsidRDefault="00B802B9" w:rsidP="00B802B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B802B9" w:rsidRPr="00B802B9" w:rsidRDefault="00B802B9" w:rsidP="00B802B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bCs/>
          <w:sz w:val="26"/>
          <w:szCs w:val="26"/>
        </w:rPr>
        <w:t>- рабочее место преподавателя;</w:t>
      </w:r>
    </w:p>
    <w:p w:rsidR="00B802B9" w:rsidRPr="00B802B9" w:rsidRDefault="00B802B9" w:rsidP="00B802B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bCs/>
          <w:sz w:val="26"/>
          <w:szCs w:val="26"/>
        </w:rPr>
        <w:t>- комплект учебно-наглядных пособий;</w:t>
      </w:r>
    </w:p>
    <w:p w:rsidR="00B802B9" w:rsidRPr="00B802B9" w:rsidRDefault="00B802B9" w:rsidP="00B802B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bCs/>
          <w:sz w:val="26"/>
          <w:szCs w:val="26"/>
        </w:rPr>
        <w:t>- учебно-методические пособия;</w:t>
      </w:r>
    </w:p>
    <w:p w:rsidR="00B802B9" w:rsidRPr="00B802B9" w:rsidRDefault="00B802B9" w:rsidP="00B802B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bCs/>
          <w:sz w:val="26"/>
          <w:szCs w:val="26"/>
        </w:rPr>
        <w:t>- перевязочный материал;</w:t>
      </w:r>
    </w:p>
    <w:p w:rsidR="00B802B9" w:rsidRPr="00B802B9" w:rsidRDefault="00B802B9" w:rsidP="00B802B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bCs/>
          <w:sz w:val="26"/>
          <w:szCs w:val="26"/>
        </w:rPr>
        <w:t>- шины для оказания первой помощи.</w:t>
      </w:r>
    </w:p>
    <w:p w:rsidR="00B802B9" w:rsidRPr="00B802B9" w:rsidRDefault="00B802B9" w:rsidP="00B802B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b/>
          <w:bCs/>
          <w:sz w:val="26"/>
          <w:szCs w:val="26"/>
        </w:rPr>
        <w:t>Технические средства обучения</w:t>
      </w:r>
      <w:r w:rsidRPr="00B802B9">
        <w:rPr>
          <w:rFonts w:ascii="Times New Roman" w:eastAsiaTheme="minorEastAsia" w:hAnsi="Times New Roman" w:cs="Times New Roman"/>
          <w:bCs/>
          <w:sz w:val="26"/>
          <w:szCs w:val="26"/>
        </w:rPr>
        <w:t>:</w:t>
      </w:r>
    </w:p>
    <w:p w:rsidR="00B802B9" w:rsidRPr="00B802B9" w:rsidRDefault="00B802B9" w:rsidP="00B802B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bCs/>
          <w:sz w:val="26"/>
          <w:szCs w:val="26"/>
        </w:rPr>
        <w:t>- компьютер с лицензионным программным обеспечением;</w:t>
      </w:r>
    </w:p>
    <w:p w:rsidR="00B802B9" w:rsidRPr="00B802B9" w:rsidRDefault="00B802B9" w:rsidP="00B802B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sz w:val="26"/>
          <w:szCs w:val="26"/>
        </w:rPr>
        <w:t>- учебные фильмы по БЖ.</w:t>
      </w:r>
    </w:p>
    <w:p w:rsidR="00B802B9" w:rsidRPr="00B802B9" w:rsidRDefault="00B802B9" w:rsidP="00B802B9">
      <w:pPr>
        <w:spacing w:after="0" w:line="240" w:lineRule="auto"/>
        <w:ind w:firstLine="567"/>
        <w:jc w:val="both"/>
        <w:rPr>
          <w:rFonts w:eastAsiaTheme="minorEastAsia" w:cs="Times New Roman"/>
          <w:sz w:val="26"/>
          <w:szCs w:val="26"/>
        </w:rPr>
      </w:pPr>
      <w:r w:rsidRPr="00B802B9">
        <w:rPr>
          <w:rFonts w:eastAsiaTheme="minorEastAsia" w:cs="Times New Roman"/>
          <w:sz w:val="26"/>
          <w:szCs w:val="26"/>
        </w:rPr>
        <w:tab/>
      </w:r>
    </w:p>
    <w:p w:rsidR="00B802B9" w:rsidRPr="00B802B9" w:rsidRDefault="00B802B9" w:rsidP="00B802B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2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B802B9" w:rsidRPr="00B802B9" w:rsidRDefault="00B802B9" w:rsidP="00B802B9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</w:p>
    <w:p w:rsidR="00B802B9" w:rsidRPr="00B802B9" w:rsidRDefault="00B802B9" w:rsidP="00B802B9">
      <w:pPr>
        <w:widowControl w:val="0"/>
        <w:tabs>
          <w:tab w:val="left" w:pos="153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b/>
          <w:sz w:val="26"/>
          <w:szCs w:val="26"/>
        </w:rPr>
        <w:t>Основные</w:t>
      </w:r>
      <w:r w:rsidRPr="00B802B9">
        <w:rPr>
          <w:rFonts w:ascii="Times New Roman" w:eastAsiaTheme="minorEastAsia" w:hAnsi="Times New Roman" w:cs="Times New Roman"/>
          <w:b/>
          <w:spacing w:val="-4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b/>
          <w:sz w:val="26"/>
          <w:szCs w:val="26"/>
        </w:rPr>
        <w:t>печатные</w:t>
      </w:r>
      <w:r w:rsidRPr="00B802B9">
        <w:rPr>
          <w:rFonts w:ascii="Times New Roman" w:eastAsiaTheme="minorEastAsia" w:hAnsi="Times New Roman" w:cs="Times New Roman"/>
          <w:b/>
          <w:spacing w:val="-4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b/>
          <w:sz w:val="26"/>
          <w:szCs w:val="26"/>
        </w:rPr>
        <w:t>и</w:t>
      </w:r>
      <w:r w:rsidRPr="00B802B9">
        <w:rPr>
          <w:rFonts w:ascii="Times New Roman" w:eastAsiaTheme="minorEastAsia" w:hAnsi="Times New Roman" w:cs="Times New Roman"/>
          <w:b/>
          <w:spacing w:val="-2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b/>
          <w:sz w:val="26"/>
          <w:szCs w:val="26"/>
        </w:rPr>
        <w:t>электронные</w:t>
      </w:r>
      <w:r w:rsidRPr="00B802B9">
        <w:rPr>
          <w:rFonts w:ascii="Times New Roman" w:eastAsiaTheme="minorEastAsia" w:hAnsi="Times New Roman" w:cs="Times New Roman"/>
          <w:b/>
          <w:spacing w:val="-3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b/>
          <w:sz w:val="26"/>
          <w:szCs w:val="26"/>
        </w:rPr>
        <w:t>издания</w:t>
      </w:r>
    </w:p>
    <w:p w:rsidR="00B802B9" w:rsidRPr="00B802B9" w:rsidRDefault="00B802B9" w:rsidP="00B802B9">
      <w:pPr>
        <w:widowControl w:val="0"/>
        <w:numPr>
          <w:ilvl w:val="0"/>
          <w:numId w:val="2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eastAsiaTheme="minorEastAsia" w:cs="Times New Roman"/>
          <w:sz w:val="24"/>
          <w:szCs w:val="24"/>
        </w:rPr>
        <w:t>Б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езопасность жизнедеятельности. Практикум : учебное пособие / В.А. Бондаренко, С.И.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Евтушенко, В.А. Лепихова [и др.]. - Москва : РИОР : ИНФРА-М, 2022. - 150 с. - (Среднее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профессиональное образование). - ISBN 978-5-369-01794-4. - Текст : электронный. - URL:</w:t>
      </w:r>
      <w:r w:rsidRPr="00B802B9">
        <w:rPr>
          <w:rFonts w:ascii="Times New Roman" w:eastAsiaTheme="minorEastAsia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0">
        <w:r w:rsidRPr="00B802B9">
          <w:rPr>
            <w:rFonts w:ascii="Times New Roman" w:eastAsiaTheme="minorEastAsia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https://znanium.com/catalog/product/1869676</w:t>
        </w:r>
        <w:r w:rsidRPr="00B802B9">
          <w:rPr>
            <w:rFonts w:ascii="Times New Roman" w:eastAsiaTheme="minorEastAsia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</w:p>
    <w:p w:rsidR="00B802B9" w:rsidRPr="00B802B9" w:rsidRDefault="00B802B9" w:rsidP="00B802B9">
      <w:pPr>
        <w:widowControl w:val="0"/>
        <w:numPr>
          <w:ilvl w:val="0"/>
          <w:numId w:val="2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sz w:val="26"/>
          <w:szCs w:val="26"/>
        </w:rPr>
        <w:t>Мельников,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В.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П.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Безопасность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жизнедеятельности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: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учебник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/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В.П.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Мельников,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А.И.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Куприянов, А.В. Назаров; под ред. проф. В.П. Мельникова — М.: КУРС, НИЦ ИНФРА-М,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2020. — 368 с. — (Среднее профессиональное образование). - ISBN 978-5-906923-11-0. -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Текст : электронный. - URL:</w:t>
      </w:r>
      <w:r w:rsidRPr="00B802B9">
        <w:rPr>
          <w:rFonts w:ascii="Times New Roman" w:eastAsiaTheme="minorEastAsia" w:hAnsi="Times New Roman" w:cs="Times New Roman"/>
          <w:color w:val="0000FF"/>
          <w:sz w:val="26"/>
          <w:szCs w:val="26"/>
        </w:rPr>
        <w:t xml:space="preserve"> </w:t>
      </w:r>
      <w:hyperlink r:id="rId11">
        <w:r w:rsidRPr="00B802B9">
          <w:rPr>
            <w:rFonts w:ascii="Times New Roman" w:eastAsiaTheme="minorEastAsia" w:hAnsi="Times New Roman" w:cs="Times New Roman"/>
            <w:color w:val="0000FF"/>
            <w:sz w:val="26"/>
            <w:szCs w:val="26"/>
            <w:u w:val="single" w:color="0000FF"/>
          </w:rPr>
          <w:t>https://znanium.com/catalog/product/1069174</w:t>
        </w:r>
      </w:hyperlink>
      <w:r w:rsidRPr="00B802B9">
        <w:rPr>
          <w:rFonts w:ascii="Times New Roman" w:eastAsiaTheme="minorEastAsia" w:hAnsi="Times New Roman" w:cs="Times New Roman"/>
          <w:color w:val="0000FF"/>
          <w:sz w:val="26"/>
          <w:szCs w:val="26"/>
        </w:rPr>
        <w:t xml:space="preserve"> </w:t>
      </w:r>
    </w:p>
    <w:p w:rsidR="00B802B9" w:rsidRPr="00B802B9" w:rsidRDefault="00B802B9" w:rsidP="00B802B9">
      <w:pPr>
        <w:widowControl w:val="0"/>
        <w:numPr>
          <w:ilvl w:val="0"/>
          <w:numId w:val="1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sz w:val="26"/>
          <w:szCs w:val="26"/>
        </w:rPr>
        <w:t>Сычев, Ю. Н. Безопасность жизнедеятельности : учебное пособие / Ю.Н. Сычев. — Москва:</w:t>
      </w:r>
      <w:r w:rsidRPr="00B802B9">
        <w:rPr>
          <w:rFonts w:ascii="Times New Roman" w:eastAsiaTheme="minorEastAsia" w:hAnsi="Times New Roman" w:cs="Times New Roman"/>
          <w:spacing w:val="-57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ИНФРА-М, 2022. — 204 с. — (Среднее профессиональное образование). - ISBN 978-5-16-</w:t>
      </w:r>
      <w:r w:rsidRPr="00B802B9">
        <w:rPr>
          <w:rFonts w:ascii="Times New Roman" w:eastAsiaTheme="minorEastAsia" w:hAnsi="Times New Roman" w:cs="Times New Roman"/>
          <w:spacing w:val="1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sz w:val="26"/>
          <w:szCs w:val="26"/>
        </w:rPr>
        <w:t>015260-8. - Текст : электронный. - URL:</w:t>
      </w:r>
      <w:r w:rsidRPr="00B802B9">
        <w:rPr>
          <w:rFonts w:ascii="Times New Roman" w:eastAsiaTheme="minorEastAsia" w:hAnsi="Times New Roman" w:cs="Times New Roman"/>
          <w:color w:val="0000FF"/>
          <w:sz w:val="26"/>
          <w:szCs w:val="26"/>
        </w:rPr>
        <w:t xml:space="preserve"> </w:t>
      </w:r>
      <w:hyperlink r:id="rId12">
        <w:r w:rsidRPr="00B802B9">
          <w:rPr>
            <w:rFonts w:ascii="Times New Roman" w:eastAsiaTheme="minorEastAsia" w:hAnsi="Times New Roman" w:cs="Times New Roman"/>
            <w:color w:val="0000FF"/>
            <w:sz w:val="26"/>
            <w:szCs w:val="26"/>
            <w:u w:val="single" w:color="0000FF"/>
          </w:rPr>
          <w:t>https://znanium.com/catalog/product/1852173</w:t>
        </w:r>
      </w:hyperlink>
    </w:p>
    <w:p w:rsidR="00B802B9" w:rsidRPr="00B802B9" w:rsidRDefault="00B802B9" w:rsidP="00B802B9">
      <w:pPr>
        <w:widowControl w:val="0"/>
        <w:tabs>
          <w:tab w:val="left" w:pos="64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802B9" w:rsidRPr="00B802B9" w:rsidRDefault="00B802B9" w:rsidP="00B802B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pacing w:val="1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b/>
          <w:sz w:val="26"/>
          <w:szCs w:val="26"/>
        </w:rPr>
        <w:t>Дополнительные</w:t>
      </w:r>
      <w:r w:rsidRPr="00B802B9">
        <w:rPr>
          <w:rFonts w:ascii="Times New Roman" w:eastAsiaTheme="minorEastAsia" w:hAnsi="Times New Roman" w:cs="Times New Roman"/>
          <w:b/>
          <w:spacing w:val="-3"/>
          <w:sz w:val="26"/>
          <w:szCs w:val="26"/>
        </w:rPr>
        <w:t xml:space="preserve"> </w:t>
      </w:r>
      <w:r w:rsidRPr="00B802B9">
        <w:rPr>
          <w:rFonts w:ascii="Times New Roman" w:eastAsiaTheme="minorEastAsia" w:hAnsi="Times New Roman" w:cs="Times New Roman"/>
          <w:b/>
          <w:sz w:val="26"/>
          <w:szCs w:val="26"/>
        </w:rPr>
        <w:t>источники</w:t>
      </w:r>
      <w:r w:rsidRPr="00B802B9">
        <w:rPr>
          <w:rFonts w:ascii="Times New Roman" w:eastAsiaTheme="minorEastAsia" w:hAnsi="Times New Roman" w:cs="Times New Roman"/>
          <w:b/>
          <w:spacing w:val="1"/>
          <w:sz w:val="26"/>
          <w:szCs w:val="26"/>
        </w:rPr>
        <w:t xml:space="preserve"> </w:t>
      </w:r>
    </w:p>
    <w:p w:rsidR="00B802B9" w:rsidRPr="00B802B9" w:rsidRDefault="00B802B9" w:rsidP="00B802B9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sz w:val="26"/>
          <w:szCs w:val="26"/>
        </w:rPr>
        <w:t xml:space="preserve">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 : электронный. - URL: </w:t>
      </w:r>
      <w:hyperlink r:id="rId13" w:history="1">
        <w:r w:rsidRPr="00B802B9">
          <w:rPr>
            <w:rFonts w:ascii="Times New Roman" w:eastAsiaTheme="minorEastAsia" w:hAnsi="Times New Roman" w:cs="Times New Roman"/>
            <w:color w:val="0000FF"/>
            <w:sz w:val="26"/>
            <w:szCs w:val="26"/>
            <w:u w:val="single"/>
          </w:rPr>
          <w:t>https://znanium.com/catalog/product/1069174</w:t>
        </w:r>
      </w:hyperlink>
      <w:r w:rsidRPr="00B802B9">
        <w:rPr>
          <w:rFonts w:ascii="Times New Roman" w:eastAsiaTheme="minorEastAsia" w:hAnsi="Times New Roman" w:cs="Times New Roman"/>
          <w:sz w:val="26"/>
          <w:szCs w:val="26"/>
        </w:rPr>
        <w:t xml:space="preserve">  (дата обращения: 24.01.2020). – Режим доступа: по подписке.</w:t>
      </w:r>
    </w:p>
    <w:p w:rsidR="00B802B9" w:rsidRPr="00B802B9" w:rsidRDefault="00B802B9" w:rsidP="00B802B9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sz w:val="26"/>
          <w:szCs w:val="26"/>
        </w:rPr>
        <w:t xml:space="preserve">Сычев, Ю. Н. Безопасность жизнедеятельности : учебное пособие / Ю.Н. Сычев. — Москва : ИНФРА-М, 2020. — 204 с. — (Среднее профессиональное образование). - ISBN 978-5-16-015260-8. - Текст : электронный. - URL: </w:t>
      </w:r>
      <w:hyperlink r:id="rId14" w:history="1">
        <w:r w:rsidRPr="00B802B9">
          <w:rPr>
            <w:rFonts w:ascii="Times New Roman" w:eastAsiaTheme="minorEastAsia" w:hAnsi="Times New Roman" w:cs="Times New Roman"/>
            <w:color w:val="0000FF"/>
            <w:sz w:val="26"/>
            <w:szCs w:val="26"/>
            <w:u w:val="single"/>
          </w:rPr>
          <w:t>https://znanium.com/catalog/product/1852173</w:t>
        </w:r>
      </w:hyperlink>
      <w:r w:rsidRPr="00B802B9">
        <w:rPr>
          <w:rFonts w:ascii="Times New Roman" w:eastAsiaTheme="minorEastAsia" w:hAnsi="Times New Roman" w:cs="Times New Roman"/>
          <w:sz w:val="26"/>
          <w:szCs w:val="26"/>
        </w:rPr>
        <w:t xml:space="preserve">  (дата обращения: 24.01.2020). – Режим доступа: по подписке.</w:t>
      </w:r>
    </w:p>
    <w:p w:rsidR="00B802B9" w:rsidRPr="00B802B9" w:rsidRDefault="00B802B9" w:rsidP="00B802B9">
      <w:pPr>
        <w:tabs>
          <w:tab w:val="left" w:pos="-993"/>
        </w:tabs>
        <w:spacing w:after="0" w:line="240" w:lineRule="auto"/>
        <w:ind w:left="567" w:hanging="1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B802B9" w:rsidRPr="00B802B9" w:rsidRDefault="00B802B9" w:rsidP="00B802B9">
      <w:pPr>
        <w:tabs>
          <w:tab w:val="left" w:pos="-993"/>
        </w:tabs>
        <w:spacing w:after="0" w:line="240" w:lineRule="auto"/>
        <w:ind w:left="567" w:hanging="1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sz w:val="26"/>
          <w:szCs w:val="26"/>
        </w:rPr>
        <w:t xml:space="preserve">1. Skype (режим доступа: https://www.skype.com/) </w:t>
      </w:r>
    </w:p>
    <w:p w:rsidR="00B802B9" w:rsidRPr="00B802B9" w:rsidRDefault="00B802B9" w:rsidP="00B802B9">
      <w:pPr>
        <w:tabs>
          <w:tab w:val="left" w:pos="-993"/>
        </w:tabs>
        <w:spacing w:after="0" w:line="240" w:lineRule="auto"/>
        <w:ind w:left="567" w:hanging="1"/>
        <w:rPr>
          <w:rFonts w:ascii="Times New Roman" w:eastAsiaTheme="minorEastAsia" w:hAnsi="Times New Roman" w:cs="Times New Roman"/>
          <w:sz w:val="26"/>
          <w:szCs w:val="26"/>
        </w:rPr>
      </w:pPr>
      <w:r w:rsidRPr="00B802B9">
        <w:rPr>
          <w:rFonts w:ascii="Times New Roman" w:eastAsiaTheme="minorEastAsia" w:hAnsi="Times New Roman" w:cs="Times New Roman"/>
          <w:sz w:val="26"/>
          <w:szCs w:val="26"/>
        </w:rPr>
        <w:t xml:space="preserve">2. Zoom (режим доступа: </w:t>
      </w:r>
      <w:hyperlink r:id="rId15" w:history="1">
        <w:r w:rsidRPr="00B802B9">
          <w:rPr>
            <w:rFonts w:ascii="Times New Roman" w:eastAsiaTheme="minorEastAsia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B802B9">
        <w:rPr>
          <w:rFonts w:ascii="Times New Roman" w:eastAsiaTheme="minorEastAsia" w:hAnsi="Times New Roman" w:cs="Times New Roman"/>
          <w:sz w:val="26"/>
          <w:szCs w:val="26"/>
        </w:rPr>
        <w:t>)</w:t>
      </w:r>
    </w:p>
    <w:p w:rsidR="000238F0" w:rsidRPr="000238F0" w:rsidRDefault="00B802B9" w:rsidP="00B802B9">
      <w:pPr>
        <w:tabs>
          <w:tab w:val="left" w:pos="-993"/>
        </w:tabs>
        <w:spacing w:after="0" w:line="240" w:lineRule="auto"/>
        <w:ind w:left="567" w:hanging="1"/>
        <w:rPr>
          <w:rFonts w:ascii="Times New Roman" w:eastAsiaTheme="minorEastAsia" w:hAnsi="Times New Roman" w:cs="Times New Roman"/>
          <w:sz w:val="26"/>
          <w:szCs w:val="26"/>
        </w:rPr>
        <w:sectPr w:rsidR="000238F0" w:rsidRPr="000238F0" w:rsidSect="00B802B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Theme="minorEastAsia" w:hAnsi="Times New Roman" w:cs="Times New Roman"/>
          <w:sz w:val="26"/>
          <w:szCs w:val="26"/>
        </w:rPr>
        <w:t>3. https://disk.yandex.ru</w:t>
      </w:r>
    </w:p>
    <w:p w:rsidR="002272DD" w:rsidRDefault="002272DD"/>
    <w:sectPr w:rsidR="002272DD" w:rsidSect="00B802B9">
      <w:footerReference w:type="default" r:id="rId1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59D" w:rsidRDefault="007F359D" w:rsidP="000238F0">
      <w:pPr>
        <w:spacing w:after="0" w:line="240" w:lineRule="auto"/>
      </w:pPr>
      <w:r>
        <w:separator/>
      </w:r>
    </w:p>
  </w:endnote>
  <w:endnote w:type="continuationSeparator" w:id="0">
    <w:p w:rsidR="007F359D" w:rsidRDefault="007F359D" w:rsidP="00023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03042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238F0" w:rsidRPr="000238F0" w:rsidRDefault="000238F0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238F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38F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38F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02B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238F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238F0" w:rsidRDefault="000238F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1702591233"/>
      <w:docPartObj>
        <w:docPartGallery w:val="Page Numbers (Bottom of Page)"/>
        <w:docPartUnique/>
      </w:docPartObj>
    </w:sdtPr>
    <w:sdtContent>
      <w:p w:rsidR="000238F0" w:rsidRPr="000238F0" w:rsidRDefault="000238F0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0238F0">
          <w:rPr>
            <w:rFonts w:ascii="Times New Roman" w:hAnsi="Times New Roman" w:cs="Times New Roman"/>
            <w:sz w:val="24"/>
          </w:rPr>
          <w:fldChar w:fldCharType="begin"/>
        </w:r>
        <w:r w:rsidRPr="000238F0">
          <w:rPr>
            <w:rFonts w:ascii="Times New Roman" w:hAnsi="Times New Roman" w:cs="Times New Roman"/>
            <w:sz w:val="24"/>
          </w:rPr>
          <w:instrText>PAGE   \* MERGEFORMAT</w:instrText>
        </w:r>
        <w:r w:rsidRPr="000238F0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4</w:t>
        </w:r>
        <w:r w:rsidRPr="000238F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238F0" w:rsidRPr="000238F0" w:rsidRDefault="000238F0">
    <w:pPr>
      <w:pStyle w:val="a5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59D" w:rsidRDefault="007F359D" w:rsidP="000238F0">
      <w:pPr>
        <w:spacing w:after="0" w:line="240" w:lineRule="auto"/>
      </w:pPr>
      <w:r>
        <w:separator/>
      </w:r>
    </w:p>
  </w:footnote>
  <w:footnote w:type="continuationSeparator" w:id="0">
    <w:p w:rsidR="007F359D" w:rsidRDefault="007F359D" w:rsidP="00023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A057B"/>
    <w:multiLevelType w:val="hybridMultilevel"/>
    <w:tmpl w:val="CE6EF400"/>
    <w:lvl w:ilvl="0" w:tplc="F15273B8">
      <w:start w:val="3"/>
      <w:numFmt w:val="decimal"/>
      <w:suff w:val="space"/>
      <w:lvlText w:val="%1."/>
      <w:lvlJc w:val="left"/>
      <w:pPr>
        <w:ind w:left="100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FEC1D0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D402DD1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052CC22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DF62621A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1820EBE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35F0CAFC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DE608ABE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071E7564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1">
    <w:nsid w:val="180662E5"/>
    <w:multiLevelType w:val="hybridMultilevel"/>
    <w:tmpl w:val="36C0ED02"/>
    <w:lvl w:ilvl="0" w:tplc="E884A868">
      <w:start w:val="1"/>
      <w:numFmt w:val="decimal"/>
      <w:suff w:val="space"/>
      <w:lvlText w:val="%1."/>
      <w:lvlJc w:val="left"/>
      <w:pPr>
        <w:ind w:left="93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>
    <w:nsid w:val="37D36771"/>
    <w:multiLevelType w:val="hybridMultilevel"/>
    <w:tmpl w:val="F732F090"/>
    <w:lvl w:ilvl="0" w:tplc="818A0B46">
      <w:start w:val="1"/>
      <w:numFmt w:val="decimal"/>
      <w:suff w:val="space"/>
      <w:lvlText w:val="%1.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69E"/>
    <w:rsid w:val="000238F0"/>
    <w:rsid w:val="0017269E"/>
    <w:rsid w:val="002272DD"/>
    <w:rsid w:val="007F359D"/>
    <w:rsid w:val="00B8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BC1F7-DFE2-488A-875D-EA63D8FE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02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38F0"/>
  </w:style>
  <w:style w:type="paragraph" w:styleId="a5">
    <w:name w:val="footer"/>
    <w:basedOn w:val="a"/>
    <w:link w:val="a6"/>
    <w:uiPriority w:val="99"/>
    <w:unhideWhenUsed/>
    <w:rsid w:val="00023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38F0"/>
  </w:style>
  <w:style w:type="table" w:customStyle="1" w:styleId="TableNormal">
    <w:name w:val="Table Normal"/>
    <w:uiPriority w:val="2"/>
    <w:semiHidden/>
    <w:unhideWhenUsed/>
    <w:qFormat/>
    <w:rsid w:val="000238F0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802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B802B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802B9"/>
    <w:pPr>
      <w:spacing w:after="100"/>
    </w:pPr>
  </w:style>
  <w:style w:type="character" w:styleId="a8">
    <w:name w:val="Hyperlink"/>
    <w:basedOn w:val="a0"/>
    <w:uiPriority w:val="99"/>
    <w:unhideWhenUsed/>
    <w:rsid w:val="00B802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6917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217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86967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21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89878-E637-447B-9913-5D1E411A0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2921</Words>
  <Characters>16653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2025-02-03T07:46:00Z</dcterms:created>
  <dcterms:modified xsi:type="dcterms:W3CDTF">2025-02-03T08:06:00Z</dcterms:modified>
</cp:coreProperties>
</file>